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9367C" w14:textId="77777777" w:rsidR="005764AA" w:rsidRPr="007D2FF3" w:rsidRDefault="005764AA" w:rsidP="00CE5CF8">
      <w:pPr>
        <w:spacing w:before="134"/>
        <w:ind w:right="62"/>
        <w:jc w:val="center"/>
        <w:rPr>
          <w:rFonts w:ascii="Arial" w:hAnsi="Arial" w:cs="Arial"/>
          <w:b/>
          <w:bCs/>
          <w:sz w:val="28"/>
          <w:szCs w:val="22"/>
        </w:rPr>
      </w:pPr>
      <w:r>
        <w:rPr>
          <w:rFonts w:ascii="Arial" w:hAnsi="Arial" w:cs="Arial"/>
          <w:b/>
          <w:bCs/>
          <w:sz w:val="28"/>
          <w:szCs w:val="22"/>
        </w:rPr>
        <w:t xml:space="preserve">KUPNÍ   </w:t>
      </w:r>
      <w:r w:rsidRPr="00F763F4">
        <w:rPr>
          <w:rFonts w:ascii="Arial" w:hAnsi="Arial" w:cs="Arial"/>
          <w:b/>
          <w:bCs/>
          <w:sz w:val="28"/>
          <w:szCs w:val="22"/>
        </w:rPr>
        <w:t>SMLOUVA</w:t>
      </w:r>
    </w:p>
    <w:p w14:paraId="49CBD8F6" w14:textId="77777777" w:rsidR="005764AA" w:rsidRDefault="005764AA" w:rsidP="009555FF">
      <w:pPr>
        <w:spacing w:before="134"/>
        <w:ind w:right="62"/>
        <w:jc w:val="center"/>
        <w:rPr>
          <w:rFonts w:ascii="Arial" w:hAnsi="Arial" w:cs="Arial"/>
          <w:b/>
          <w:bCs/>
          <w:sz w:val="22"/>
          <w:szCs w:val="22"/>
        </w:rPr>
      </w:pPr>
      <w:r w:rsidRPr="007859A4">
        <w:rPr>
          <w:rFonts w:ascii="Arial" w:hAnsi="Arial" w:cs="Arial"/>
          <w:b/>
          <w:bCs/>
          <w:sz w:val="22"/>
          <w:szCs w:val="22"/>
        </w:rPr>
        <w:t>MULNCJ/         /</w:t>
      </w:r>
      <w:r w:rsidR="00B76CA8" w:rsidRPr="007859A4">
        <w:rPr>
          <w:rFonts w:ascii="Arial" w:hAnsi="Arial" w:cs="Arial"/>
          <w:b/>
          <w:bCs/>
          <w:sz w:val="22"/>
          <w:szCs w:val="22"/>
        </w:rPr>
        <w:t>20</w:t>
      </w:r>
      <w:r w:rsidR="005F237A">
        <w:rPr>
          <w:rFonts w:ascii="Arial" w:hAnsi="Arial" w:cs="Arial"/>
          <w:b/>
          <w:bCs/>
          <w:sz w:val="22"/>
          <w:szCs w:val="22"/>
        </w:rPr>
        <w:t>2</w:t>
      </w:r>
      <w:r w:rsidR="00234AB6">
        <w:rPr>
          <w:rFonts w:ascii="Arial" w:hAnsi="Arial" w:cs="Arial"/>
          <w:b/>
          <w:bCs/>
          <w:sz w:val="22"/>
          <w:szCs w:val="22"/>
        </w:rPr>
        <w:t>5</w:t>
      </w:r>
      <w:r w:rsidRPr="007859A4">
        <w:rPr>
          <w:rFonts w:ascii="Arial" w:hAnsi="Arial" w:cs="Arial"/>
          <w:b/>
          <w:bCs/>
          <w:sz w:val="22"/>
          <w:szCs w:val="22"/>
        </w:rPr>
        <w:t>/</w:t>
      </w:r>
      <w:r w:rsidR="00B76CA8">
        <w:rPr>
          <w:rFonts w:ascii="Arial" w:hAnsi="Arial" w:cs="Arial"/>
          <w:b/>
          <w:bCs/>
          <w:sz w:val="22"/>
          <w:szCs w:val="22"/>
        </w:rPr>
        <w:t>O</w:t>
      </w:r>
      <w:r w:rsidR="00234AB6">
        <w:rPr>
          <w:rFonts w:ascii="Arial" w:hAnsi="Arial" w:cs="Arial"/>
          <w:b/>
          <w:bCs/>
          <w:sz w:val="22"/>
          <w:szCs w:val="22"/>
        </w:rPr>
        <w:t>VSR</w:t>
      </w:r>
    </w:p>
    <w:p w14:paraId="2C4F3743" w14:textId="77777777" w:rsidR="005764AA" w:rsidRDefault="005764AA" w:rsidP="009555FF">
      <w:pPr>
        <w:spacing w:before="134"/>
        <w:ind w:right="62"/>
        <w:jc w:val="center"/>
        <w:rPr>
          <w:rFonts w:ascii="Arial" w:hAnsi="Arial" w:cs="Arial"/>
          <w:b/>
          <w:bCs/>
          <w:sz w:val="22"/>
          <w:szCs w:val="22"/>
        </w:rPr>
      </w:pPr>
      <w:r>
        <w:rPr>
          <w:rFonts w:ascii="Arial" w:hAnsi="Arial" w:cs="Arial"/>
          <w:b/>
          <w:bCs/>
          <w:sz w:val="22"/>
          <w:szCs w:val="22"/>
        </w:rPr>
        <w:t>ev. č…………….</w:t>
      </w:r>
    </w:p>
    <w:p w14:paraId="7607D80F" w14:textId="77777777" w:rsidR="00B26F0F" w:rsidRPr="007859A4" w:rsidRDefault="00B26F0F" w:rsidP="009555FF">
      <w:pPr>
        <w:spacing w:before="134"/>
        <w:ind w:right="62"/>
        <w:jc w:val="center"/>
        <w:rPr>
          <w:rFonts w:ascii="Arial" w:hAnsi="Arial" w:cs="Arial"/>
          <w:b/>
          <w:bCs/>
          <w:sz w:val="22"/>
          <w:szCs w:val="22"/>
        </w:rPr>
      </w:pPr>
    </w:p>
    <w:p w14:paraId="25F8A5AC" w14:textId="77777777" w:rsidR="005764AA" w:rsidRPr="00F763F4" w:rsidRDefault="005764AA" w:rsidP="009555FF">
      <w:pPr>
        <w:spacing w:line="240" w:lineRule="exact"/>
        <w:rPr>
          <w:rFonts w:ascii="Arial" w:hAnsi="Arial" w:cs="Arial"/>
          <w:sz w:val="22"/>
          <w:szCs w:val="22"/>
        </w:rPr>
      </w:pPr>
    </w:p>
    <w:p w14:paraId="4EF87274" w14:textId="77777777" w:rsidR="005764AA" w:rsidRDefault="005764AA" w:rsidP="009555FF">
      <w:pPr>
        <w:spacing w:line="240" w:lineRule="exact"/>
        <w:rPr>
          <w:rFonts w:ascii="Arial" w:hAnsi="Arial" w:cs="Arial"/>
          <w:sz w:val="22"/>
          <w:szCs w:val="22"/>
        </w:rPr>
      </w:pPr>
      <w:r>
        <w:rPr>
          <w:rFonts w:ascii="Arial" w:hAnsi="Arial" w:cs="Arial"/>
          <w:sz w:val="22"/>
          <w:szCs w:val="22"/>
        </w:rPr>
        <w:t>Společnost:</w:t>
      </w:r>
      <w:r w:rsidR="00B76CA8">
        <w:rPr>
          <w:rFonts w:ascii="Arial" w:hAnsi="Arial" w:cs="Arial"/>
          <w:sz w:val="22"/>
          <w:szCs w:val="22"/>
        </w:rPr>
        <w:tab/>
      </w:r>
      <w:r w:rsidR="00B76CA8">
        <w:rPr>
          <w:rFonts w:ascii="Arial" w:hAnsi="Arial" w:cs="Arial"/>
          <w:sz w:val="22"/>
          <w:szCs w:val="22"/>
        </w:rPr>
        <w:tab/>
        <w:t>……………………………………</w:t>
      </w:r>
    </w:p>
    <w:p w14:paraId="2C4BA41C"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se sídlem:</w:t>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w:t>
      </w:r>
      <w:proofErr w:type="gramEnd"/>
      <w:r>
        <w:rPr>
          <w:rFonts w:ascii="Arial" w:hAnsi="Arial" w:cs="Arial"/>
          <w:sz w:val="22"/>
          <w:szCs w:val="22"/>
        </w:rPr>
        <w:t>.</w:t>
      </w:r>
    </w:p>
    <w:p w14:paraId="6CE38316" w14:textId="77777777" w:rsidR="005764AA" w:rsidRDefault="005764AA" w:rsidP="009555FF">
      <w:pPr>
        <w:spacing w:line="240" w:lineRule="exact"/>
        <w:rPr>
          <w:rFonts w:ascii="Arial" w:hAnsi="Arial" w:cs="Arial"/>
          <w:sz w:val="22"/>
          <w:szCs w:val="22"/>
        </w:rPr>
      </w:pPr>
      <w:r w:rsidRPr="00E75274">
        <w:rPr>
          <w:rFonts w:ascii="Arial" w:hAnsi="Arial" w:cs="Arial"/>
          <w:sz w:val="22"/>
          <w:szCs w:val="22"/>
        </w:rPr>
        <w:t>zastoupená:</w:t>
      </w:r>
      <w:r w:rsidRPr="00E75274">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w:t>
      </w:r>
      <w:proofErr w:type="gramEnd"/>
      <w:r>
        <w:rPr>
          <w:rFonts w:ascii="Arial" w:hAnsi="Arial" w:cs="Arial"/>
          <w:sz w:val="22"/>
          <w:szCs w:val="22"/>
        </w:rPr>
        <w:t>.</w:t>
      </w:r>
    </w:p>
    <w:p w14:paraId="6F28D6AE" w14:textId="77777777" w:rsidR="00B76CA8" w:rsidRPr="00E75274" w:rsidRDefault="00B76CA8" w:rsidP="009555FF">
      <w:pPr>
        <w:spacing w:line="240" w:lineRule="exact"/>
        <w:rPr>
          <w:rFonts w:ascii="Arial" w:hAnsi="Arial" w:cs="Arial"/>
          <w:sz w:val="22"/>
          <w:szCs w:val="22"/>
        </w:rPr>
      </w:pPr>
      <w:r>
        <w:rPr>
          <w:rFonts w:ascii="Arial" w:hAnsi="Arial" w:cs="Arial"/>
          <w:sz w:val="22"/>
          <w:szCs w:val="22"/>
        </w:rPr>
        <w:t>Registrace:</w:t>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w:t>
      </w:r>
      <w:proofErr w:type="gramEnd"/>
      <w:r>
        <w:rPr>
          <w:rFonts w:ascii="Arial" w:hAnsi="Arial" w:cs="Arial"/>
          <w:sz w:val="22"/>
          <w:szCs w:val="22"/>
        </w:rPr>
        <w:t>.</w:t>
      </w:r>
    </w:p>
    <w:p w14:paraId="0CC0BC70"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IČ</w:t>
      </w:r>
      <w:r w:rsidR="007822F9">
        <w:rPr>
          <w:rFonts w:ascii="Arial" w:hAnsi="Arial" w:cs="Arial"/>
          <w:sz w:val="22"/>
          <w:szCs w:val="22"/>
        </w:rPr>
        <w:t>O</w:t>
      </w:r>
      <w:r w:rsidRPr="00E75274">
        <w:rPr>
          <w:rFonts w:ascii="Arial" w:hAnsi="Arial" w:cs="Arial"/>
          <w:sz w:val="22"/>
          <w:szCs w:val="22"/>
        </w:rPr>
        <w:t>:</w:t>
      </w:r>
      <w:r w:rsidRPr="00E75274">
        <w:rPr>
          <w:rFonts w:ascii="Arial" w:hAnsi="Arial" w:cs="Arial"/>
          <w:sz w:val="22"/>
          <w:szCs w:val="22"/>
        </w:rPr>
        <w:tab/>
      </w:r>
      <w:r>
        <w:rPr>
          <w:rFonts w:ascii="Arial" w:hAnsi="Arial" w:cs="Arial"/>
          <w:sz w:val="22"/>
          <w:szCs w:val="22"/>
        </w:rPr>
        <w:tab/>
      </w:r>
      <w:r>
        <w:rPr>
          <w:rFonts w:ascii="Arial" w:hAnsi="Arial" w:cs="Arial"/>
          <w:sz w:val="22"/>
          <w:szCs w:val="22"/>
        </w:rPr>
        <w:tab/>
        <w:t>……………………</w:t>
      </w:r>
    </w:p>
    <w:p w14:paraId="5909C577"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DIČ:</w:t>
      </w:r>
      <w:r w:rsidRPr="00E75274">
        <w:rPr>
          <w:rFonts w:ascii="Arial" w:hAnsi="Arial" w:cs="Arial"/>
          <w:sz w:val="22"/>
          <w:szCs w:val="22"/>
        </w:rPr>
        <w:tab/>
      </w:r>
      <w:r>
        <w:rPr>
          <w:rFonts w:ascii="Arial" w:hAnsi="Arial" w:cs="Arial"/>
          <w:sz w:val="22"/>
          <w:szCs w:val="22"/>
        </w:rPr>
        <w:tab/>
      </w:r>
      <w:r>
        <w:rPr>
          <w:rFonts w:ascii="Arial" w:hAnsi="Arial" w:cs="Arial"/>
          <w:sz w:val="22"/>
          <w:szCs w:val="22"/>
        </w:rPr>
        <w:tab/>
        <w:t>……………………</w:t>
      </w:r>
    </w:p>
    <w:p w14:paraId="66E94995" w14:textId="77777777" w:rsidR="005764AA" w:rsidRDefault="005764AA" w:rsidP="009555FF">
      <w:pPr>
        <w:spacing w:line="240" w:lineRule="exact"/>
        <w:rPr>
          <w:rFonts w:ascii="Arial" w:hAnsi="Arial" w:cs="Arial"/>
          <w:sz w:val="22"/>
          <w:szCs w:val="22"/>
        </w:rPr>
      </w:pPr>
      <w:r w:rsidRPr="00E75274">
        <w:rPr>
          <w:rFonts w:ascii="Arial" w:hAnsi="Arial" w:cs="Arial"/>
          <w:sz w:val="22"/>
          <w:szCs w:val="22"/>
        </w:rPr>
        <w:t>Bankovní spojení:</w:t>
      </w:r>
      <w:r w:rsidRPr="00E75274">
        <w:rPr>
          <w:rFonts w:ascii="Arial" w:hAnsi="Arial" w:cs="Arial"/>
          <w:sz w:val="22"/>
          <w:szCs w:val="22"/>
        </w:rPr>
        <w:tab/>
      </w:r>
      <w:r>
        <w:rPr>
          <w:rFonts w:ascii="Arial" w:hAnsi="Arial" w:cs="Arial"/>
          <w:sz w:val="22"/>
          <w:szCs w:val="22"/>
        </w:rPr>
        <w:t>………………………………………………….</w:t>
      </w:r>
    </w:p>
    <w:p w14:paraId="1EB8D3CA" w14:textId="77777777" w:rsidR="00B76CA8" w:rsidRDefault="00B76CA8" w:rsidP="009555FF">
      <w:pPr>
        <w:spacing w:line="240" w:lineRule="exact"/>
        <w:rPr>
          <w:rFonts w:ascii="Arial" w:hAnsi="Arial" w:cs="Arial"/>
          <w:sz w:val="22"/>
          <w:szCs w:val="22"/>
        </w:rPr>
      </w:pPr>
      <w:r>
        <w:rPr>
          <w:rFonts w:ascii="Arial" w:hAnsi="Arial" w:cs="Arial"/>
          <w:sz w:val="22"/>
          <w:szCs w:val="22"/>
        </w:rPr>
        <w:t>Kontaktní osoba:</w:t>
      </w:r>
      <w:r>
        <w:rPr>
          <w:rFonts w:ascii="Arial" w:hAnsi="Arial" w:cs="Arial"/>
          <w:sz w:val="22"/>
          <w:szCs w:val="22"/>
        </w:rPr>
        <w:tab/>
        <w:t xml:space="preserve">……………………………    </w:t>
      </w:r>
      <w:r>
        <w:rPr>
          <w:rFonts w:ascii="Arial" w:hAnsi="Arial" w:cs="Arial"/>
          <w:sz w:val="22"/>
          <w:szCs w:val="22"/>
        </w:rPr>
        <w:tab/>
        <w:t>tel.: ……………………</w:t>
      </w:r>
    </w:p>
    <w:p w14:paraId="33A1AD1F" w14:textId="77777777" w:rsidR="00B76CA8" w:rsidRPr="00E75274" w:rsidRDefault="00B76CA8" w:rsidP="009555FF">
      <w:pPr>
        <w:spacing w:line="240" w:lineRule="exa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e-mail: …………</w:t>
      </w:r>
      <w:proofErr w:type="gramStart"/>
      <w:r>
        <w:rPr>
          <w:rFonts w:ascii="Arial" w:hAnsi="Arial" w:cs="Arial"/>
          <w:sz w:val="22"/>
          <w:szCs w:val="22"/>
        </w:rPr>
        <w:t>…….</w:t>
      </w:r>
      <w:proofErr w:type="gramEnd"/>
      <w:r>
        <w:rPr>
          <w:rFonts w:ascii="Arial" w:hAnsi="Arial" w:cs="Arial"/>
          <w:sz w:val="22"/>
          <w:szCs w:val="22"/>
        </w:rPr>
        <w:t>.</w:t>
      </w:r>
    </w:p>
    <w:p w14:paraId="5C7B55B4"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 xml:space="preserve">(dále jen </w:t>
      </w:r>
      <w:r>
        <w:rPr>
          <w:rFonts w:ascii="Arial" w:hAnsi="Arial" w:cs="Arial"/>
          <w:sz w:val="22"/>
          <w:szCs w:val="22"/>
        </w:rPr>
        <w:t>prodávající</w:t>
      </w:r>
      <w:r w:rsidRPr="00E75274">
        <w:rPr>
          <w:rFonts w:ascii="Arial" w:hAnsi="Arial" w:cs="Arial"/>
          <w:sz w:val="22"/>
          <w:szCs w:val="22"/>
        </w:rPr>
        <w:t>)</w:t>
      </w:r>
    </w:p>
    <w:p w14:paraId="0293B342" w14:textId="77777777" w:rsidR="005764AA" w:rsidRPr="00E75274" w:rsidRDefault="005764AA" w:rsidP="009555FF">
      <w:pPr>
        <w:spacing w:line="240" w:lineRule="exact"/>
        <w:rPr>
          <w:rFonts w:ascii="Arial" w:hAnsi="Arial" w:cs="Arial"/>
          <w:sz w:val="22"/>
          <w:szCs w:val="22"/>
        </w:rPr>
      </w:pPr>
    </w:p>
    <w:p w14:paraId="7750AEC9"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a</w:t>
      </w:r>
    </w:p>
    <w:p w14:paraId="6D4E3D9F" w14:textId="77777777" w:rsidR="005764AA" w:rsidRPr="007A05DC" w:rsidRDefault="00464764" w:rsidP="007A05DC">
      <w:pPr>
        <w:spacing w:line="240" w:lineRule="exact"/>
        <w:ind w:left="1416" w:firstLine="708"/>
        <w:rPr>
          <w:rFonts w:ascii="Arial" w:hAnsi="Arial" w:cs="Arial"/>
          <w:b/>
          <w:sz w:val="22"/>
          <w:szCs w:val="22"/>
        </w:rPr>
      </w:pPr>
      <w:r w:rsidRPr="007A05DC">
        <w:rPr>
          <w:rFonts w:ascii="Arial" w:hAnsi="Arial" w:cs="Arial"/>
          <w:b/>
          <w:sz w:val="22"/>
          <w:szCs w:val="22"/>
        </w:rPr>
        <w:t>m</w:t>
      </w:r>
      <w:r w:rsidR="005764AA" w:rsidRPr="007A05DC">
        <w:rPr>
          <w:rFonts w:ascii="Arial" w:hAnsi="Arial" w:cs="Arial"/>
          <w:b/>
          <w:sz w:val="22"/>
          <w:szCs w:val="22"/>
        </w:rPr>
        <w:t>ěsto Louny</w:t>
      </w:r>
    </w:p>
    <w:p w14:paraId="6D9EDD31"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Pr="00E75274">
        <w:rPr>
          <w:rFonts w:ascii="Arial" w:hAnsi="Arial" w:cs="Arial"/>
          <w:sz w:val="22"/>
          <w:szCs w:val="22"/>
        </w:rPr>
        <w:t xml:space="preserve">Mírové náměstí 35, 440 </w:t>
      </w:r>
      <w:r w:rsidR="005E59A5">
        <w:rPr>
          <w:rFonts w:ascii="Arial" w:hAnsi="Arial" w:cs="Arial"/>
          <w:sz w:val="22"/>
          <w:szCs w:val="22"/>
        </w:rPr>
        <w:t>01</w:t>
      </w:r>
      <w:r w:rsidRPr="00E75274">
        <w:rPr>
          <w:rFonts w:ascii="Arial" w:hAnsi="Arial" w:cs="Arial"/>
          <w:sz w:val="22"/>
          <w:szCs w:val="22"/>
        </w:rPr>
        <w:t xml:space="preserve"> Louny</w:t>
      </w:r>
    </w:p>
    <w:p w14:paraId="02989851"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zastoupen</w:t>
      </w:r>
      <w:r w:rsidR="00E70E35">
        <w:rPr>
          <w:rFonts w:ascii="Arial" w:hAnsi="Arial" w:cs="Arial"/>
          <w:sz w:val="22"/>
          <w:szCs w:val="22"/>
        </w:rPr>
        <w:t>é</w:t>
      </w:r>
      <w:r w:rsidRPr="00E7527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7822F9">
        <w:rPr>
          <w:rFonts w:ascii="Arial" w:hAnsi="Arial" w:cs="Arial"/>
          <w:sz w:val="22"/>
          <w:szCs w:val="22"/>
        </w:rPr>
        <w:t xml:space="preserve">Mgr. </w:t>
      </w:r>
      <w:r w:rsidR="00537F05">
        <w:rPr>
          <w:rFonts w:ascii="Arial" w:hAnsi="Arial" w:cs="Arial"/>
          <w:sz w:val="22"/>
          <w:szCs w:val="22"/>
        </w:rPr>
        <w:t>et Bc. Milanem Rychtaříkem</w:t>
      </w:r>
      <w:r w:rsidRPr="00E75274">
        <w:rPr>
          <w:rFonts w:ascii="Arial" w:hAnsi="Arial" w:cs="Arial"/>
          <w:sz w:val="22"/>
          <w:szCs w:val="22"/>
        </w:rPr>
        <w:t xml:space="preserve"> – starostou města</w:t>
      </w:r>
    </w:p>
    <w:p w14:paraId="3318041D" w14:textId="77777777" w:rsidR="005764AA" w:rsidRDefault="005764AA" w:rsidP="009555FF">
      <w:pPr>
        <w:spacing w:line="240" w:lineRule="exact"/>
        <w:rPr>
          <w:rFonts w:ascii="Arial" w:hAnsi="Arial" w:cs="Arial"/>
          <w:sz w:val="22"/>
          <w:szCs w:val="22"/>
        </w:rPr>
      </w:pPr>
      <w:r w:rsidRPr="00E75274">
        <w:rPr>
          <w:rFonts w:ascii="Arial" w:hAnsi="Arial" w:cs="Arial"/>
          <w:sz w:val="22"/>
          <w:szCs w:val="22"/>
        </w:rPr>
        <w:t>IČ</w:t>
      </w:r>
      <w:r w:rsidR="007822F9">
        <w:rPr>
          <w:rFonts w:ascii="Arial" w:hAnsi="Arial" w:cs="Arial"/>
          <w:sz w:val="22"/>
          <w:szCs w:val="22"/>
        </w:rPr>
        <w:t>O</w:t>
      </w:r>
      <w:r w:rsidRPr="00E7527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E75274">
        <w:rPr>
          <w:rFonts w:ascii="Arial" w:hAnsi="Arial" w:cs="Arial"/>
          <w:sz w:val="22"/>
          <w:szCs w:val="22"/>
        </w:rPr>
        <w:t>00265209</w:t>
      </w:r>
    </w:p>
    <w:p w14:paraId="3B629837" w14:textId="77777777" w:rsidR="005764AA" w:rsidRPr="00E75274" w:rsidRDefault="005764AA" w:rsidP="009555FF">
      <w:pPr>
        <w:spacing w:line="240" w:lineRule="exact"/>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CZ00265209</w:t>
      </w:r>
    </w:p>
    <w:p w14:paraId="507651FE"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 xml:space="preserve">Bankovní spojení: </w:t>
      </w:r>
      <w:r>
        <w:rPr>
          <w:rFonts w:ascii="Arial" w:hAnsi="Arial" w:cs="Arial"/>
          <w:sz w:val="22"/>
          <w:szCs w:val="22"/>
        </w:rPr>
        <w:tab/>
        <w:t xml:space="preserve">Česká spořitelna, a.s., č. </w:t>
      </w:r>
      <w:proofErr w:type="spellStart"/>
      <w:r>
        <w:rPr>
          <w:rFonts w:ascii="Arial" w:hAnsi="Arial" w:cs="Arial"/>
          <w:sz w:val="22"/>
          <w:szCs w:val="22"/>
        </w:rPr>
        <w:t>ú.</w:t>
      </w:r>
      <w:proofErr w:type="spellEnd"/>
      <w:r>
        <w:rPr>
          <w:rFonts w:ascii="Arial" w:hAnsi="Arial" w:cs="Arial"/>
          <w:sz w:val="22"/>
          <w:szCs w:val="22"/>
        </w:rPr>
        <w:t>: 27-1020793399/0800</w:t>
      </w:r>
    </w:p>
    <w:p w14:paraId="66345935" w14:textId="77777777" w:rsidR="00234AB6" w:rsidRDefault="00B76CA8" w:rsidP="00B76CA8">
      <w:pPr>
        <w:spacing w:line="240" w:lineRule="exact"/>
        <w:rPr>
          <w:rFonts w:ascii="Arial" w:hAnsi="Arial" w:cs="Arial"/>
          <w:sz w:val="22"/>
          <w:szCs w:val="22"/>
        </w:rPr>
      </w:pPr>
      <w:r>
        <w:rPr>
          <w:rFonts w:ascii="Arial" w:hAnsi="Arial" w:cs="Arial"/>
          <w:sz w:val="22"/>
          <w:szCs w:val="22"/>
        </w:rPr>
        <w:t>Kontaktní osoba:</w:t>
      </w:r>
      <w:r>
        <w:rPr>
          <w:rFonts w:ascii="Arial" w:hAnsi="Arial" w:cs="Arial"/>
          <w:sz w:val="22"/>
          <w:szCs w:val="22"/>
        </w:rPr>
        <w:tab/>
      </w:r>
      <w:r w:rsidR="00234AB6">
        <w:rPr>
          <w:rFonts w:ascii="Arial" w:hAnsi="Arial" w:cs="Arial"/>
          <w:sz w:val="22"/>
          <w:szCs w:val="22"/>
        </w:rPr>
        <w:t>Ing. Ivana Hádková</w:t>
      </w:r>
      <w:r>
        <w:rPr>
          <w:rFonts w:ascii="Arial" w:hAnsi="Arial" w:cs="Arial"/>
          <w:sz w:val="22"/>
          <w:szCs w:val="22"/>
        </w:rPr>
        <w:t xml:space="preserve">    </w:t>
      </w:r>
    </w:p>
    <w:p w14:paraId="23A27298" w14:textId="77777777" w:rsidR="002D1BBE" w:rsidRDefault="00B76CA8" w:rsidP="00234AB6">
      <w:pPr>
        <w:spacing w:line="240" w:lineRule="exact"/>
        <w:ind w:left="1416" w:firstLine="708"/>
        <w:rPr>
          <w:rFonts w:ascii="Arial" w:hAnsi="Arial" w:cs="Arial"/>
          <w:sz w:val="22"/>
          <w:szCs w:val="22"/>
        </w:rPr>
      </w:pPr>
      <w:r>
        <w:rPr>
          <w:rFonts w:ascii="Arial" w:hAnsi="Arial" w:cs="Arial"/>
          <w:sz w:val="22"/>
          <w:szCs w:val="22"/>
        </w:rPr>
        <w:t>tel.:</w:t>
      </w:r>
      <w:r w:rsidR="00234AB6">
        <w:rPr>
          <w:rFonts w:ascii="Arial" w:hAnsi="Arial" w:cs="Arial"/>
          <w:sz w:val="22"/>
          <w:szCs w:val="22"/>
        </w:rPr>
        <w:t xml:space="preserve"> 415 621</w:t>
      </w:r>
      <w:r w:rsidR="002D1BBE">
        <w:rPr>
          <w:rFonts w:ascii="Arial" w:hAnsi="Arial" w:cs="Arial"/>
          <w:sz w:val="22"/>
          <w:szCs w:val="22"/>
        </w:rPr>
        <w:t> </w:t>
      </w:r>
      <w:r w:rsidR="00234AB6">
        <w:rPr>
          <w:rFonts w:ascii="Arial" w:hAnsi="Arial" w:cs="Arial"/>
          <w:sz w:val="22"/>
          <w:szCs w:val="22"/>
        </w:rPr>
        <w:t>113</w:t>
      </w:r>
      <w:r w:rsidR="002D1BBE">
        <w:rPr>
          <w:rFonts w:ascii="Arial" w:hAnsi="Arial" w:cs="Arial"/>
          <w:sz w:val="22"/>
          <w:szCs w:val="22"/>
        </w:rPr>
        <w:t>¨</w:t>
      </w:r>
    </w:p>
    <w:p w14:paraId="014F4197" w14:textId="3C3DA2FC" w:rsidR="00B76CA8" w:rsidRDefault="00B76CA8" w:rsidP="00234AB6">
      <w:pPr>
        <w:spacing w:line="240" w:lineRule="exact"/>
        <w:ind w:left="1416" w:firstLine="708"/>
        <w:rPr>
          <w:rFonts w:ascii="Arial" w:hAnsi="Arial" w:cs="Arial"/>
          <w:sz w:val="22"/>
          <w:szCs w:val="22"/>
        </w:rPr>
      </w:pPr>
      <w:r>
        <w:rPr>
          <w:rFonts w:ascii="Arial" w:hAnsi="Arial" w:cs="Arial"/>
          <w:sz w:val="22"/>
          <w:szCs w:val="22"/>
        </w:rPr>
        <w:t>e-mail:</w:t>
      </w:r>
      <w:r w:rsidR="00234AB6">
        <w:rPr>
          <w:rFonts w:ascii="Arial" w:hAnsi="Arial" w:cs="Arial"/>
          <w:sz w:val="22"/>
          <w:szCs w:val="22"/>
        </w:rPr>
        <w:t xml:space="preserve"> </w:t>
      </w:r>
      <w:hyperlink r:id="rId8" w:history="1">
        <w:r w:rsidR="00234AB6" w:rsidRPr="008610D3">
          <w:rPr>
            <w:rStyle w:val="Hypertextovodkaz"/>
            <w:rFonts w:ascii="Arial" w:hAnsi="Arial" w:cs="Arial"/>
            <w:sz w:val="22"/>
            <w:szCs w:val="22"/>
          </w:rPr>
          <w:t>i.hadkova@mulouny.cz</w:t>
        </w:r>
      </w:hyperlink>
    </w:p>
    <w:p w14:paraId="03D3B22C" w14:textId="77777777" w:rsidR="00234AB6" w:rsidRPr="00E75274" w:rsidRDefault="00234AB6" w:rsidP="00234AB6">
      <w:pPr>
        <w:spacing w:line="240" w:lineRule="exact"/>
        <w:ind w:left="1416" w:firstLine="708"/>
        <w:rPr>
          <w:rFonts w:ascii="Arial" w:hAnsi="Arial" w:cs="Arial"/>
          <w:sz w:val="22"/>
          <w:szCs w:val="22"/>
        </w:rPr>
      </w:pPr>
    </w:p>
    <w:p w14:paraId="6B670472" w14:textId="77777777" w:rsidR="005764AA" w:rsidRPr="00E75274" w:rsidRDefault="005764AA" w:rsidP="00B76CA8">
      <w:pPr>
        <w:spacing w:line="240" w:lineRule="exact"/>
        <w:rPr>
          <w:rFonts w:ascii="Arial" w:hAnsi="Arial" w:cs="Arial"/>
          <w:sz w:val="22"/>
          <w:szCs w:val="22"/>
        </w:rPr>
      </w:pPr>
      <w:r w:rsidRPr="00E75274">
        <w:rPr>
          <w:rFonts w:ascii="Arial" w:hAnsi="Arial" w:cs="Arial"/>
          <w:sz w:val="22"/>
          <w:szCs w:val="22"/>
        </w:rPr>
        <w:t xml:space="preserve">(dále jen </w:t>
      </w:r>
      <w:r>
        <w:rPr>
          <w:rFonts w:ascii="Arial" w:hAnsi="Arial" w:cs="Arial"/>
          <w:sz w:val="22"/>
          <w:szCs w:val="22"/>
        </w:rPr>
        <w:t>kupující</w:t>
      </w:r>
      <w:r w:rsidRPr="00E75274">
        <w:rPr>
          <w:rFonts w:ascii="Arial" w:hAnsi="Arial" w:cs="Arial"/>
          <w:sz w:val="22"/>
          <w:szCs w:val="22"/>
        </w:rPr>
        <w:t>)</w:t>
      </w:r>
    </w:p>
    <w:p w14:paraId="6A2267AC" w14:textId="77777777" w:rsidR="005764AA" w:rsidRPr="00F763F4" w:rsidRDefault="005764AA" w:rsidP="00B058D1">
      <w:pPr>
        <w:spacing w:line="240" w:lineRule="exact"/>
        <w:jc w:val="both"/>
        <w:rPr>
          <w:rFonts w:ascii="Arial" w:hAnsi="Arial" w:cs="Arial"/>
          <w:sz w:val="22"/>
          <w:szCs w:val="22"/>
        </w:rPr>
      </w:pPr>
    </w:p>
    <w:p w14:paraId="44F01ECE" w14:textId="77777777" w:rsidR="005764AA" w:rsidRPr="00F763F4" w:rsidRDefault="005764AA" w:rsidP="00B058D1">
      <w:pPr>
        <w:spacing w:before="226" w:line="283" w:lineRule="exact"/>
        <w:jc w:val="both"/>
        <w:rPr>
          <w:rFonts w:ascii="Arial" w:hAnsi="Arial" w:cs="Arial"/>
          <w:sz w:val="22"/>
          <w:szCs w:val="22"/>
        </w:rPr>
      </w:pPr>
      <w:r w:rsidRPr="00F763F4">
        <w:rPr>
          <w:rFonts w:ascii="Arial" w:hAnsi="Arial" w:cs="Arial"/>
          <w:sz w:val="22"/>
          <w:szCs w:val="22"/>
        </w:rPr>
        <w:t xml:space="preserve">uzavřeli níže uvedeného dne ve smyslu ustanovení § </w:t>
      </w:r>
      <w:smartTag w:uri="urn:schemas-microsoft-com:office:smarttags" w:element="PersonName">
        <w:smartTagPr>
          <w:attr w:name="ProductID" w:val="2079 a"/>
        </w:smartTagPr>
        <w:r>
          <w:rPr>
            <w:rFonts w:ascii="Arial" w:hAnsi="Arial" w:cs="Arial"/>
            <w:sz w:val="22"/>
            <w:szCs w:val="22"/>
          </w:rPr>
          <w:t>2079</w:t>
        </w:r>
        <w:r w:rsidRPr="00F763F4">
          <w:rPr>
            <w:rFonts w:ascii="Arial" w:hAnsi="Arial" w:cs="Arial"/>
            <w:spacing w:val="-10"/>
            <w:sz w:val="22"/>
            <w:szCs w:val="22"/>
          </w:rPr>
          <w:t xml:space="preserve"> </w:t>
        </w:r>
        <w:r w:rsidRPr="00F763F4">
          <w:rPr>
            <w:rFonts w:ascii="Arial" w:hAnsi="Arial" w:cs="Arial"/>
            <w:sz w:val="22"/>
            <w:szCs w:val="22"/>
          </w:rPr>
          <w:t>a</w:t>
        </w:r>
      </w:smartTag>
      <w:r w:rsidRPr="00F763F4">
        <w:rPr>
          <w:rFonts w:ascii="Arial" w:hAnsi="Arial" w:cs="Arial"/>
          <w:sz w:val="22"/>
          <w:szCs w:val="22"/>
        </w:rPr>
        <w:t xml:space="preserve"> násl. </w:t>
      </w:r>
      <w:r>
        <w:rPr>
          <w:rFonts w:ascii="Arial" w:hAnsi="Arial" w:cs="Arial"/>
          <w:sz w:val="22"/>
          <w:szCs w:val="22"/>
        </w:rPr>
        <w:t>zákona č. 89/2012 Sb., občanský zákoník</w:t>
      </w:r>
      <w:r w:rsidR="004C6D97">
        <w:rPr>
          <w:rFonts w:ascii="Arial" w:hAnsi="Arial" w:cs="Arial"/>
          <w:sz w:val="22"/>
          <w:szCs w:val="22"/>
        </w:rPr>
        <w:t>, v platném znění</w:t>
      </w:r>
      <w:r>
        <w:rPr>
          <w:rFonts w:ascii="Arial" w:hAnsi="Arial" w:cs="Arial"/>
          <w:sz w:val="22"/>
          <w:szCs w:val="22"/>
        </w:rPr>
        <w:t xml:space="preserve"> (dále jen občanský zákoník)</w:t>
      </w:r>
      <w:r w:rsidR="007F0F17">
        <w:rPr>
          <w:rFonts w:ascii="Arial" w:hAnsi="Arial" w:cs="Arial"/>
          <w:sz w:val="22"/>
          <w:szCs w:val="22"/>
        </w:rPr>
        <w:t xml:space="preserve"> tuto kupní smlouvu</w:t>
      </w:r>
      <w:r w:rsidR="004C6D97">
        <w:rPr>
          <w:rFonts w:ascii="Arial" w:hAnsi="Arial" w:cs="Arial"/>
          <w:sz w:val="22"/>
          <w:szCs w:val="22"/>
        </w:rPr>
        <w:t>.</w:t>
      </w:r>
    </w:p>
    <w:p w14:paraId="4ADA9F33" w14:textId="77777777" w:rsidR="005764AA" w:rsidRPr="00F763F4" w:rsidRDefault="005764AA" w:rsidP="00526100">
      <w:pPr>
        <w:spacing w:line="240" w:lineRule="exact"/>
        <w:rPr>
          <w:rFonts w:ascii="Arial" w:hAnsi="Arial" w:cs="Arial"/>
          <w:sz w:val="22"/>
          <w:szCs w:val="22"/>
        </w:rPr>
      </w:pPr>
    </w:p>
    <w:p w14:paraId="401A439D" w14:textId="77777777" w:rsidR="005764AA" w:rsidRDefault="005764AA" w:rsidP="00B058D1">
      <w:pPr>
        <w:spacing w:before="34"/>
        <w:jc w:val="center"/>
        <w:rPr>
          <w:rFonts w:ascii="Arial" w:hAnsi="Arial" w:cs="Arial"/>
          <w:b/>
          <w:bCs/>
          <w:sz w:val="22"/>
          <w:szCs w:val="22"/>
        </w:rPr>
      </w:pPr>
    </w:p>
    <w:p w14:paraId="4AA0C0F1" w14:textId="77777777" w:rsidR="005764AA" w:rsidRPr="00F763F4" w:rsidRDefault="005764AA" w:rsidP="009555FF">
      <w:pPr>
        <w:spacing w:before="34"/>
        <w:jc w:val="center"/>
        <w:outlineLvl w:val="0"/>
        <w:rPr>
          <w:rFonts w:ascii="Arial" w:hAnsi="Arial" w:cs="Arial"/>
          <w:sz w:val="22"/>
          <w:szCs w:val="22"/>
        </w:rPr>
      </w:pPr>
      <w:r w:rsidRPr="00F763F4">
        <w:rPr>
          <w:rFonts w:ascii="Arial" w:hAnsi="Arial" w:cs="Arial"/>
          <w:b/>
          <w:bCs/>
          <w:sz w:val="22"/>
          <w:szCs w:val="22"/>
        </w:rPr>
        <w:t>I.</w:t>
      </w:r>
    </w:p>
    <w:p w14:paraId="1416AE67" w14:textId="77777777" w:rsidR="005764AA" w:rsidRPr="00F763F4" w:rsidRDefault="005764AA" w:rsidP="00B058D1">
      <w:pPr>
        <w:spacing w:before="125"/>
        <w:jc w:val="center"/>
        <w:rPr>
          <w:rFonts w:ascii="Arial" w:hAnsi="Arial" w:cs="Arial"/>
          <w:sz w:val="22"/>
          <w:szCs w:val="22"/>
        </w:rPr>
      </w:pPr>
      <w:r w:rsidRPr="00F763F4">
        <w:rPr>
          <w:rFonts w:ascii="Arial" w:hAnsi="Arial" w:cs="Arial"/>
          <w:b/>
          <w:bCs/>
          <w:sz w:val="22"/>
          <w:szCs w:val="22"/>
        </w:rPr>
        <w:t>Předmět smlouvy</w:t>
      </w:r>
    </w:p>
    <w:p w14:paraId="452D5885" w14:textId="080628F0" w:rsidR="00D31575" w:rsidRPr="00D31575" w:rsidRDefault="00B76CA8" w:rsidP="00A6596F">
      <w:pPr>
        <w:numPr>
          <w:ilvl w:val="0"/>
          <w:numId w:val="19"/>
        </w:numPr>
        <w:spacing w:before="120"/>
        <w:ind w:left="284"/>
        <w:contextualSpacing/>
        <w:jc w:val="both"/>
        <w:rPr>
          <w:rFonts w:cs="Arial"/>
        </w:rPr>
      </w:pPr>
      <w:r w:rsidRPr="00D31575">
        <w:rPr>
          <w:rFonts w:ascii="Arial" w:hAnsi="Arial" w:cs="Arial"/>
          <w:sz w:val="22"/>
          <w:szCs w:val="22"/>
        </w:rPr>
        <w:t xml:space="preserve">Smluvní strany prohlašují, že podkladem pro uzavření této smlouvy je zadávací dokumentace kupujícího ze dne </w:t>
      </w:r>
      <w:r w:rsidR="00B335D7" w:rsidRPr="002D1BBE">
        <w:rPr>
          <w:rFonts w:ascii="Arial" w:hAnsi="Arial" w:cs="Arial"/>
          <w:sz w:val="22"/>
          <w:szCs w:val="22"/>
        </w:rPr>
        <w:t>11.06.</w:t>
      </w:r>
      <w:r w:rsidRPr="002D1BBE">
        <w:rPr>
          <w:rFonts w:ascii="Arial" w:hAnsi="Arial" w:cs="Arial"/>
          <w:sz w:val="22"/>
          <w:szCs w:val="22"/>
        </w:rPr>
        <w:t>20</w:t>
      </w:r>
      <w:r w:rsidR="005F237A" w:rsidRPr="002D1BBE">
        <w:rPr>
          <w:rFonts w:ascii="Arial" w:hAnsi="Arial" w:cs="Arial"/>
          <w:sz w:val="22"/>
          <w:szCs w:val="22"/>
        </w:rPr>
        <w:t>2</w:t>
      </w:r>
      <w:r w:rsidR="00234AB6" w:rsidRPr="002D1BBE">
        <w:rPr>
          <w:rFonts w:ascii="Arial" w:hAnsi="Arial" w:cs="Arial"/>
          <w:sz w:val="22"/>
          <w:szCs w:val="22"/>
        </w:rPr>
        <w:t>5</w:t>
      </w:r>
      <w:r w:rsidRPr="00D31575">
        <w:rPr>
          <w:rFonts w:ascii="Arial" w:hAnsi="Arial" w:cs="Arial"/>
          <w:sz w:val="22"/>
          <w:szCs w:val="22"/>
        </w:rPr>
        <w:t xml:space="preserve">, ve znění případných doplnění v průběhu </w:t>
      </w:r>
      <w:r w:rsidR="00571296">
        <w:rPr>
          <w:rFonts w:ascii="Arial" w:hAnsi="Arial" w:cs="Arial"/>
          <w:sz w:val="22"/>
          <w:szCs w:val="22"/>
        </w:rPr>
        <w:t>zadávacího</w:t>
      </w:r>
      <w:r w:rsidR="00571296" w:rsidRPr="00D31575">
        <w:rPr>
          <w:rFonts w:ascii="Arial" w:hAnsi="Arial" w:cs="Arial"/>
          <w:sz w:val="22"/>
          <w:szCs w:val="22"/>
        </w:rPr>
        <w:t xml:space="preserve"> </w:t>
      </w:r>
      <w:r w:rsidRPr="00D31575">
        <w:rPr>
          <w:rFonts w:ascii="Arial" w:hAnsi="Arial" w:cs="Arial"/>
          <w:sz w:val="22"/>
          <w:szCs w:val="22"/>
        </w:rPr>
        <w:t xml:space="preserve">řízení, jejíž podmínky byly zapracovány do nabídky prodávajícího ze dne ……………. podané v rámci veřejné zakázky s názvem </w:t>
      </w:r>
      <w:r w:rsidRPr="00D31575">
        <w:rPr>
          <w:rFonts w:ascii="Arial" w:hAnsi="Arial" w:cs="Arial"/>
          <w:b/>
          <w:bCs/>
          <w:sz w:val="22"/>
          <w:szCs w:val="22"/>
        </w:rPr>
        <w:t>„</w:t>
      </w:r>
      <w:r w:rsidR="00FD5C23" w:rsidRPr="00FD5C23">
        <w:rPr>
          <w:rFonts w:ascii="Arial" w:hAnsi="Arial" w:cs="Arial"/>
          <w:b/>
          <w:bCs/>
          <w:sz w:val="22"/>
          <w:szCs w:val="22"/>
        </w:rPr>
        <w:t>Odborné učebny - ZŠ P. Holého - učební pomůcky a ICT</w:t>
      </w:r>
      <w:r w:rsidR="00FD5C23">
        <w:rPr>
          <w:rFonts w:ascii="Arial" w:hAnsi="Arial" w:cs="Arial"/>
          <w:b/>
          <w:bCs/>
          <w:sz w:val="22"/>
          <w:szCs w:val="22"/>
        </w:rPr>
        <w:t xml:space="preserve"> </w:t>
      </w:r>
      <w:r w:rsidRPr="00D31575">
        <w:rPr>
          <w:rFonts w:ascii="Arial" w:hAnsi="Arial" w:cs="Arial"/>
          <w:b/>
          <w:bCs/>
          <w:sz w:val="22"/>
          <w:szCs w:val="22"/>
        </w:rPr>
        <w:t>“</w:t>
      </w:r>
      <w:r w:rsidRPr="00D31575">
        <w:rPr>
          <w:rFonts w:ascii="Arial" w:hAnsi="Arial" w:cs="Arial"/>
          <w:sz w:val="22"/>
          <w:szCs w:val="22"/>
        </w:rPr>
        <w:t xml:space="preserve">. Výše uvedená </w:t>
      </w:r>
      <w:r w:rsidR="00EB34FA" w:rsidRPr="00D31575">
        <w:rPr>
          <w:rFonts w:ascii="Arial" w:hAnsi="Arial" w:cs="Arial"/>
          <w:sz w:val="22"/>
          <w:szCs w:val="22"/>
        </w:rPr>
        <w:t xml:space="preserve">zadávací dokumentace a </w:t>
      </w:r>
      <w:r w:rsidRPr="00D31575">
        <w:rPr>
          <w:rFonts w:ascii="Arial" w:hAnsi="Arial" w:cs="Arial"/>
          <w:sz w:val="22"/>
          <w:szCs w:val="22"/>
        </w:rPr>
        <w:t>nabídka se stáv</w:t>
      </w:r>
      <w:r w:rsidR="00EB34FA" w:rsidRPr="00D31575">
        <w:rPr>
          <w:rFonts w:ascii="Arial" w:hAnsi="Arial" w:cs="Arial"/>
          <w:sz w:val="22"/>
          <w:szCs w:val="22"/>
        </w:rPr>
        <w:t>ají</w:t>
      </w:r>
      <w:r w:rsidRPr="00D31575">
        <w:rPr>
          <w:rFonts w:ascii="Arial" w:hAnsi="Arial" w:cs="Arial"/>
          <w:sz w:val="22"/>
          <w:szCs w:val="22"/>
        </w:rPr>
        <w:t xml:space="preserve"> okamžikem uzavření této smlouvy pro smluvní strany závazn</w:t>
      </w:r>
      <w:r w:rsidR="00EB34FA" w:rsidRPr="00D31575">
        <w:rPr>
          <w:rFonts w:ascii="Arial" w:hAnsi="Arial" w:cs="Arial"/>
          <w:sz w:val="22"/>
          <w:szCs w:val="22"/>
        </w:rPr>
        <w:t>é</w:t>
      </w:r>
      <w:r w:rsidRPr="00D31575">
        <w:rPr>
          <w:rFonts w:ascii="Arial" w:hAnsi="Arial" w:cs="Arial"/>
          <w:sz w:val="22"/>
          <w:szCs w:val="22"/>
        </w:rPr>
        <w:t>.</w:t>
      </w:r>
    </w:p>
    <w:p w14:paraId="77A9BB82" w14:textId="2FFEB5D6" w:rsidR="00D31575" w:rsidRPr="00FA75A9" w:rsidRDefault="00D31575" w:rsidP="00A6596F">
      <w:pPr>
        <w:numPr>
          <w:ilvl w:val="0"/>
          <w:numId w:val="19"/>
        </w:numPr>
        <w:ind w:left="284"/>
        <w:contextualSpacing/>
        <w:jc w:val="both"/>
        <w:rPr>
          <w:rFonts w:ascii="Arial" w:hAnsi="Arial" w:cs="Arial"/>
          <w:sz w:val="22"/>
          <w:szCs w:val="22"/>
        </w:rPr>
      </w:pPr>
      <w:r w:rsidRPr="00FA75A9">
        <w:rPr>
          <w:rFonts w:ascii="Arial" w:hAnsi="Arial" w:cs="Arial"/>
          <w:sz w:val="22"/>
          <w:szCs w:val="22"/>
        </w:rPr>
        <w:t>Prodávající se touto smlouvou zavazuje, že kupujícímu odevzdá předmět plnění</w:t>
      </w:r>
      <w:r w:rsidR="00571296">
        <w:rPr>
          <w:rFonts w:ascii="Arial" w:hAnsi="Arial" w:cs="Arial"/>
          <w:sz w:val="22"/>
          <w:szCs w:val="22"/>
        </w:rPr>
        <w:t xml:space="preserve"> (dále také zboží)</w:t>
      </w:r>
      <w:r w:rsidRPr="00FA75A9">
        <w:rPr>
          <w:rFonts w:ascii="Arial" w:hAnsi="Arial" w:cs="Arial"/>
          <w:sz w:val="22"/>
          <w:szCs w:val="22"/>
        </w:rPr>
        <w:t xml:space="preserve"> (viz podrobnější specifikace v příloze smlouvy) a umožní mu nabýt vlastnické právo </w:t>
      </w:r>
      <w:r w:rsidR="00571296">
        <w:rPr>
          <w:rFonts w:ascii="Arial" w:hAnsi="Arial" w:cs="Arial"/>
          <w:sz w:val="22"/>
          <w:szCs w:val="22"/>
        </w:rPr>
        <w:t>ke zboží</w:t>
      </w:r>
      <w:r w:rsidRPr="00FA75A9">
        <w:rPr>
          <w:rFonts w:ascii="Arial" w:hAnsi="Arial" w:cs="Arial"/>
          <w:sz w:val="22"/>
          <w:szCs w:val="22"/>
        </w:rPr>
        <w:t>, vč. poskytnutí případné nezbytné součinnosti nezbytné v souvislosti s nabytím vlastnického práva a předání souvisejících dokladů a dokumentů.  Kupující se zavazuje, že  předmět plnění  za stanovených podmínek převezme a zaplatí prodávajícímu dále dohodnutou kupní cenu.</w:t>
      </w:r>
    </w:p>
    <w:p w14:paraId="458B5839" w14:textId="382D3583" w:rsidR="009B55D9" w:rsidRDefault="00D31575" w:rsidP="00B26F0F">
      <w:pPr>
        <w:numPr>
          <w:ilvl w:val="0"/>
          <w:numId w:val="19"/>
        </w:numPr>
        <w:ind w:left="284"/>
        <w:contextualSpacing/>
        <w:jc w:val="both"/>
        <w:rPr>
          <w:rFonts w:ascii="Arial" w:hAnsi="Arial" w:cs="Arial"/>
          <w:sz w:val="22"/>
          <w:szCs w:val="22"/>
        </w:rPr>
      </w:pPr>
      <w:r w:rsidRPr="00FA75A9">
        <w:rPr>
          <w:rFonts w:ascii="Arial" w:hAnsi="Arial" w:cs="Arial"/>
          <w:sz w:val="22"/>
          <w:szCs w:val="22"/>
        </w:rPr>
        <w:t xml:space="preserve">Prodávající se zavazuje zajistit dopravu, instalaci, </w:t>
      </w:r>
      <w:r w:rsidR="000B47FA">
        <w:rPr>
          <w:rFonts w:ascii="Arial" w:hAnsi="Arial" w:cs="Arial"/>
          <w:sz w:val="22"/>
          <w:szCs w:val="22"/>
        </w:rPr>
        <w:t xml:space="preserve">zprovoznění, </w:t>
      </w:r>
      <w:r w:rsidRPr="00FA75A9">
        <w:rPr>
          <w:rFonts w:ascii="Arial" w:hAnsi="Arial" w:cs="Arial"/>
          <w:sz w:val="22"/>
          <w:szCs w:val="22"/>
        </w:rPr>
        <w:t xml:space="preserve">související činnosti (zejm. kooperaci s dodavateli dalších částí plnění) a následné předání předmětu plnění </w:t>
      </w:r>
      <w:r w:rsidR="005276BB">
        <w:rPr>
          <w:rFonts w:ascii="Arial" w:hAnsi="Arial" w:cs="Arial"/>
          <w:sz w:val="22"/>
          <w:szCs w:val="22"/>
        </w:rPr>
        <w:t xml:space="preserve"> do místa plnění dle čl. II. odst.</w:t>
      </w:r>
      <w:r w:rsidR="007A05DC">
        <w:rPr>
          <w:rFonts w:ascii="Arial" w:hAnsi="Arial" w:cs="Arial"/>
          <w:sz w:val="22"/>
          <w:szCs w:val="22"/>
        </w:rPr>
        <w:t xml:space="preserve"> </w:t>
      </w:r>
      <w:r w:rsidR="005276BB">
        <w:rPr>
          <w:rFonts w:ascii="Arial" w:hAnsi="Arial" w:cs="Arial"/>
          <w:sz w:val="22"/>
          <w:szCs w:val="22"/>
        </w:rPr>
        <w:t>2</w:t>
      </w:r>
      <w:r w:rsidRPr="00FA75A9">
        <w:rPr>
          <w:rFonts w:ascii="Arial" w:hAnsi="Arial" w:cs="Arial"/>
          <w:sz w:val="22"/>
          <w:szCs w:val="22"/>
        </w:rPr>
        <w:t xml:space="preserve">. Kupující poskytne nezbytnou součinnost při převzetí předmětu plnění. </w:t>
      </w:r>
      <w:r w:rsidR="00DC44B9">
        <w:rPr>
          <w:rFonts w:ascii="Arial" w:hAnsi="Arial" w:cs="Arial"/>
          <w:sz w:val="22"/>
          <w:szCs w:val="22"/>
        </w:rPr>
        <w:t>Náklady</w:t>
      </w:r>
      <w:r w:rsidRPr="00FA75A9">
        <w:rPr>
          <w:rFonts w:ascii="Arial" w:hAnsi="Arial" w:cs="Arial"/>
          <w:sz w:val="22"/>
          <w:szCs w:val="22"/>
        </w:rPr>
        <w:t xml:space="preserve"> na dopravu a další náklady související s předáním plnění jsou zahrnuty do ceny dodávky. </w:t>
      </w:r>
    </w:p>
    <w:p w14:paraId="0DC44F10" w14:textId="6DE0528D" w:rsidR="00D31575" w:rsidRPr="00FA75A9" w:rsidRDefault="00D31575" w:rsidP="00A6596F">
      <w:pPr>
        <w:numPr>
          <w:ilvl w:val="0"/>
          <w:numId w:val="19"/>
        </w:numPr>
        <w:ind w:left="284"/>
        <w:contextualSpacing/>
        <w:jc w:val="both"/>
        <w:rPr>
          <w:rFonts w:ascii="Arial" w:hAnsi="Arial" w:cs="Arial"/>
          <w:sz w:val="22"/>
          <w:szCs w:val="22"/>
        </w:rPr>
      </w:pPr>
      <w:r w:rsidRPr="00FA75A9">
        <w:rPr>
          <w:rFonts w:ascii="Arial" w:hAnsi="Arial" w:cs="Arial"/>
          <w:sz w:val="22"/>
          <w:szCs w:val="22"/>
        </w:rPr>
        <w:lastRenderedPageBreak/>
        <w:t xml:space="preserve">Kvantitativní a kvalitativní aspekty předmětu plnění  jsou uvedeny </w:t>
      </w:r>
      <w:r w:rsidR="005276BB">
        <w:rPr>
          <w:rFonts w:ascii="Arial" w:hAnsi="Arial" w:cs="Arial"/>
          <w:sz w:val="22"/>
          <w:szCs w:val="22"/>
        </w:rPr>
        <w:t>v soupisu prací</w:t>
      </w:r>
      <w:r w:rsidRPr="00FA75A9">
        <w:rPr>
          <w:rFonts w:ascii="Arial" w:hAnsi="Arial" w:cs="Arial"/>
          <w:sz w:val="22"/>
          <w:szCs w:val="22"/>
        </w:rPr>
        <w:t xml:space="preserve"> a </w:t>
      </w:r>
      <w:r w:rsidR="005276BB">
        <w:rPr>
          <w:rFonts w:ascii="Arial" w:hAnsi="Arial" w:cs="Arial"/>
          <w:sz w:val="22"/>
          <w:szCs w:val="22"/>
        </w:rPr>
        <w:t xml:space="preserve">dodávek a služeb předmětného </w:t>
      </w:r>
      <w:r w:rsidRPr="00FA75A9">
        <w:rPr>
          <w:rFonts w:ascii="Arial" w:hAnsi="Arial" w:cs="Arial"/>
          <w:sz w:val="22"/>
          <w:szCs w:val="22"/>
        </w:rPr>
        <w:t>zadávacího řízení</w:t>
      </w:r>
      <w:r w:rsidR="005276BB">
        <w:rPr>
          <w:rFonts w:ascii="Arial" w:hAnsi="Arial" w:cs="Arial"/>
          <w:sz w:val="22"/>
          <w:szCs w:val="22"/>
        </w:rPr>
        <w:t>, který byl přílohou zadávací dokumentace</w:t>
      </w:r>
      <w:r w:rsidR="00C14F08">
        <w:rPr>
          <w:rFonts w:ascii="Arial" w:hAnsi="Arial" w:cs="Arial"/>
          <w:sz w:val="22"/>
          <w:szCs w:val="22"/>
        </w:rPr>
        <w:t>,</w:t>
      </w:r>
      <w:r w:rsidRPr="00FA75A9">
        <w:rPr>
          <w:rFonts w:ascii="Arial" w:hAnsi="Arial" w:cs="Arial"/>
          <w:sz w:val="22"/>
          <w:szCs w:val="22"/>
        </w:rPr>
        <w:t xml:space="preserve"> provedeného ohledně předmětu plnění  a v nabídce prodávajícího, coby </w:t>
      </w:r>
      <w:r w:rsidR="00C14F08">
        <w:rPr>
          <w:rFonts w:ascii="Arial" w:hAnsi="Arial" w:cs="Arial"/>
          <w:sz w:val="22"/>
          <w:szCs w:val="22"/>
        </w:rPr>
        <w:t>účastníka</w:t>
      </w:r>
      <w:r w:rsidR="00C14F08" w:rsidRPr="00FA75A9">
        <w:rPr>
          <w:rFonts w:ascii="Arial" w:hAnsi="Arial" w:cs="Arial"/>
          <w:sz w:val="22"/>
          <w:szCs w:val="22"/>
        </w:rPr>
        <w:t xml:space="preserve"> </w:t>
      </w:r>
      <w:r w:rsidR="007A05DC" w:rsidRPr="00FA75A9">
        <w:rPr>
          <w:rFonts w:ascii="Arial" w:hAnsi="Arial" w:cs="Arial"/>
          <w:sz w:val="22"/>
          <w:szCs w:val="22"/>
        </w:rPr>
        <w:t>v</w:t>
      </w:r>
      <w:r w:rsidR="007A05DC">
        <w:rPr>
          <w:rFonts w:ascii="Arial" w:hAnsi="Arial" w:cs="Arial"/>
          <w:sz w:val="22"/>
          <w:szCs w:val="22"/>
        </w:rPr>
        <w:t> </w:t>
      </w:r>
      <w:r w:rsidRPr="00FA75A9">
        <w:rPr>
          <w:rFonts w:ascii="Arial" w:hAnsi="Arial" w:cs="Arial"/>
          <w:sz w:val="22"/>
          <w:szCs w:val="22"/>
        </w:rPr>
        <w:t xml:space="preserve">uvedeném zadávacím řízení. </w:t>
      </w:r>
    </w:p>
    <w:p w14:paraId="3F19CFCF" w14:textId="77777777" w:rsidR="00FA75A9" w:rsidRPr="00FA75A9" w:rsidRDefault="00D31575" w:rsidP="00A6596F">
      <w:pPr>
        <w:numPr>
          <w:ilvl w:val="0"/>
          <w:numId w:val="19"/>
        </w:numPr>
        <w:ind w:left="284"/>
        <w:contextualSpacing/>
        <w:jc w:val="both"/>
        <w:rPr>
          <w:rFonts w:ascii="Arial" w:hAnsi="Arial" w:cs="Arial"/>
          <w:sz w:val="22"/>
          <w:szCs w:val="22"/>
        </w:rPr>
      </w:pPr>
      <w:r w:rsidRPr="00FA75A9">
        <w:rPr>
          <w:rFonts w:ascii="Arial" w:hAnsi="Arial" w:cs="Arial"/>
          <w:sz w:val="22"/>
          <w:szCs w:val="22"/>
        </w:rPr>
        <w:t xml:space="preserve">Prodávající je povinen dodat kupujícímu zboží podle této smlouvy, při dodržení kvalitativních podmínek vymezených státními normami, právními a dalšími předpisy vztahujícími se ke zboží. </w:t>
      </w:r>
    </w:p>
    <w:p w14:paraId="5C461E7A" w14:textId="1658C5D5" w:rsidR="00FA75A9" w:rsidRPr="00FA75A9" w:rsidRDefault="00D31575" w:rsidP="00A6596F">
      <w:pPr>
        <w:numPr>
          <w:ilvl w:val="0"/>
          <w:numId w:val="19"/>
        </w:numPr>
        <w:ind w:left="284"/>
        <w:contextualSpacing/>
        <w:jc w:val="both"/>
        <w:rPr>
          <w:rFonts w:ascii="Arial" w:hAnsi="Arial" w:cs="Arial"/>
          <w:sz w:val="22"/>
          <w:szCs w:val="22"/>
        </w:rPr>
      </w:pPr>
      <w:r w:rsidRPr="00FA75A9">
        <w:rPr>
          <w:rFonts w:ascii="Arial" w:hAnsi="Arial" w:cs="Arial"/>
          <w:sz w:val="22"/>
          <w:szCs w:val="22"/>
        </w:rPr>
        <w:t xml:space="preserve">Prodávající prohlašuje, že prověřil veškeré požadavky kupujícího, které obdržel do dne uzavření této smlouvy (vč. požadavků uvedených v zadávacích podmínkách </w:t>
      </w:r>
      <w:r w:rsidR="007A05DC" w:rsidRPr="00FA75A9">
        <w:rPr>
          <w:rFonts w:ascii="Arial" w:hAnsi="Arial" w:cs="Arial"/>
          <w:sz w:val="22"/>
          <w:szCs w:val="22"/>
        </w:rPr>
        <w:t>k</w:t>
      </w:r>
      <w:r w:rsidR="007A05DC">
        <w:rPr>
          <w:rFonts w:ascii="Arial" w:hAnsi="Arial" w:cs="Arial"/>
          <w:sz w:val="22"/>
          <w:szCs w:val="22"/>
        </w:rPr>
        <w:t> </w:t>
      </w:r>
      <w:r w:rsidRPr="00FA75A9">
        <w:rPr>
          <w:rFonts w:ascii="Arial" w:hAnsi="Arial" w:cs="Arial"/>
          <w:sz w:val="22"/>
          <w:szCs w:val="22"/>
        </w:rPr>
        <w:t>zadávacímu řízení) a shledal je vhodnými, že sjednaná cena a způsob plnění včetně doby trvání smlouvy obsahuje a zohledňuje všechny výše uvedené podmínky a okolnosti.</w:t>
      </w:r>
    </w:p>
    <w:p w14:paraId="090C05D7" w14:textId="28FAE1BE" w:rsidR="00CB6684" w:rsidRDefault="00CB6684" w:rsidP="00CB6684">
      <w:pPr>
        <w:numPr>
          <w:ilvl w:val="0"/>
          <w:numId w:val="19"/>
        </w:numPr>
        <w:ind w:left="284"/>
        <w:contextualSpacing/>
        <w:jc w:val="both"/>
        <w:rPr>
          <w:rFonts w:ascii="Arial" w:hAnsi="Arial" w:cs="Arial"/>
          <w:sz w:val="22"/>
          <w:szCs w:val="22"/>
        </w:rPr>
      </w:pPr>
      <w:r w:rsidRPr="006067CB">
        <w:rPr>
          <w:rFonts w:ascii="Arial" w:hAnsi="Arial" w:cs="Arial"/>
          <w:sz w:val="22"/>
          <w:szCs w:val="22"/>
        </w:rPr>
        <w:t xml:space="preserve">Prodávající bere na vědomí, že cena </w:t>
      </w:r>
      <w:r w:rsidR="00D8284F">
        <w:rPr>
          <w:rFonts w:ascii="Arial" w:hAnsi="Arial" w:cs="Arial"/>
          <w:sz w:val="22"/>
          <w:szCs w:val="22"/>
        </w:rPr>
        <w:t>zboží</w:t>
      </w:r>
      <w:r w:rsidRPr="006067CB">
        <w:rPr>
          <w:rFonts w:ascii="Arial" w:hAnsi="Arial" w:cs="Arial"/>
          <w:sz w:val="22"/>
          <w:szCs w:val="22"/>
        </w:rPr>
        <w:t xml:space="preserve"> bude spolufinancována prostřednictvím dotace z Integrovaného regionálního programu 2021–2027 (IROP), 111. výzva IROP - Základní školy II. - SC 4.1 (MRR) v rámci projektu Odborné učebny – ZŠ P. Holého, registrační číslo: CZ.06.04.01/00/22_111/0001701 (jak bylo uvedeno v zadávací dokumentaci na </w:t>
      </w:r>
      <w:r w:rsidR="004F3623">
        <w:rPr>
          <w:rFonts w:ascii="Arial" w:hAnsi="Arial" w:cs="Arial"/>
          <w:sz w:val="22"/>
          <w:szCs w:val="22"/>
        </w:rPr>
        <w:t>v</w:t>
      </w:r>
      <w:r w:rsidRPr="006067CB">
        <w:rPr>
          <w:rFonts w:ascii="Arial" w:hAnsi="Arial" w:cs="Arial"/>
          <w:sz w:val="22"/>
          <w:szCs w:val="22"/>
        </w:rPr>
        <w:t>eřejnou za</w:t>
      </w:r>
      <w:r w:rsidRPr="004E5483">
        <w:rPr>
          <w:rFonts w:ascii="Arial" w:hAnsi="Arial" w:cs="Arial"/>
          <w:sz w:val="22"/>
          <w:szCs w:val="22"/>
        </w:rPr>
        <w:t>kázku). Tyto povinnosti vyplývají předev</w:t>
      </w:r>
      <w:r w:rsidRPr="00494A36">
        <w:rPr>
          <w:rFonts w:ascii="Arial" w:hAnsi="Arial" w:cs="Arial"/>
          <w:sz w:val="22"/>
          <w:szCs w:val="22"/>
        </w:rPr>
        <w:t>š</w:t>
      </w:r>
      <w:r w:rsidRPr="00EC49B5">
        <w:rPr>
          <w:rFonts w:ascii="Arial" w:hAnsi="Arial" w:cs="Arial"/>
          <w:sz w:val="22"/>
          <w:szCs w:val="22"/>
        </w:rPr>
        <w:t>ím z Obecných a specifických pravidel pro žadatele a p</w:t>
      </w:r>
      <w:r w:rsidRPr="00FA206C">
        <w:rPr>
          <w:rFonts w:ascii="Arial" w:hAnsi="Arial" w:cs="Arial"/>
          <w:sz w:val="22"/>
          <w:szCs w:val="22"/>
        </w:rPr>
        <w:t xml:space="preserve">říjemce a </w:t>
      </w:r>
      <w:r w:rsidRPr="006067CB">
        <w:rPr>
          <w:rFonts w:ascii="Arial" w:hAnsi="Arial" w:cs="Arial"/>
          <w:sz w:val="22"/>
          <w:szCs w:val="22"/>
        </w:rPr>
        <w:t xml:space="preserve">dalších dokumentů 111. výzvy. Tyto dokumenty jsou publikovány na </w:t>
      </w:r>
      <w:hyperlink r:id="rId9" w:history="1">
        <w:r w:rsidRPr="004E5483">
          <w:rPr>
            <w:rFonts w:ascii="Arial" w:hAnsi="Arial" w:cs="Arial"/>
            <w:sz w:val="22"/>
            <w:szCs w:val="22"/>
          </w:rPr>
          <w:t>https://irop.gov.cz/cs/vyzvy-2021-2027/vyzvy/111vyzvairop</w:t>
        </w:r>
      </w:hyperlink>
      <w:r w:rsidRPr="004E5483">
        <w:rPr>
          <w:rFonts w:ascii="Arial" w:hAnsi="Arial" w:cs="Arial"/>
          <w:sz w:val="22"/>
          <w:szCs w:val="22"/>
        </w:rPr>
        <w:t xml:space="preserve">. </w:t>
      </w:r>
      <w:r w:rsidRPr="006067CB">
        <w:rPr>
          <w:rFonts w:ascii="Arial" w:hAnsi="Arial" w:cs="Arial"/>
          <w:sz w:val="22"/>
          <w:szCs w:val="22"/>
        </w:rPr>
        <w:t>Prodávající prohlašuje, že se s podmínkami a povinnostmi vyplývajícími z dotace seznámil a před podpisem smlouvy, nemá k nim žádné výhrady a zavazuje se je v rozsahu zavazujícím prodávajícího plnit.</w:t>
      </w:r>
    </w:p>
    <w:p w14:paraId="2D48C294" w14:textId="77777777" w:rsidR="00CB6684" w:rsidRPr="006067CB" w:rsidRDefault="00CB6684" w:rsidP="00CB6684">
      <w:pPr>
        <w:numPr>
          <w:ilvl w:val="0"/>
          <w:numId w:val="19"/>
        </w:numPr>
        <w:ind w:left="284"/>
        <w:contextualSpacing/>
        <w:jc w:val="both"/>
        <w:rPr>
          <w:rFonts w:ascii="Arial" w:hAnsi="Arial" w:cs="Arial"/>
          <w:sz w:val="22"/>
          <w:szCs w:val="22"/>
        </w:rPr>
      </w:pPr>
      <w:r w:rsidRPr="006067CB">
        <w:rPr>
          <w:rFonts w:ascii="Arial" w:hAnsi="Arial" w:cs="Arial"/>
          <w:sz w:val="22"/>
          <w:szCs w:val="22"/>
        </w:rPr>
        <w:t xml:space="preserve">Prodávající bere na vědomí, že ve smyslu zákona č. 320/2001 Sb., o finanční kontrole ve veřejné správě a o změně některých zákonů (zákon o finanční kontrole), je povinen spolupůsobit při výkonu finanční kontroly. </w:t>
      </w:r>
    </w:p>
    <w:p w14:paraId="2956B61E" w14:textId="77777777" w:rsidR="00C96FE4" w:rsidRPr="00F763F4" w:rsidRDefault="00C96FE4" w:rsidP="00A6596F">
      <w:pPr>
        <w:spacing w:line="240" w:lineRule="exact"/>
        <w:ind w:left="284" w:right="38"/>
        <w:jc w:val="center"/>
        <w:rPr>
          <w:rFonts w:ascii="Arial" w:hAnsi="Arial" w:cs="Arial"/>
          <w:sz w:val="22"/>
          <w:szCs w:val="22"/>
        </w:rPr>
      </w:pPr>
    </w:p>
    <w:p w14:paraId="7E9562BA" w14:textId="77777777" w:rsidR="005764AA" w:rsidRPr="00F763F4" w:rsidRDefault="005764AA" w:rsidP="00A6596F">
      <w:pPr>
        <w:spacing w:before="106"/>
        <w:ind w:left="284" w:right="38"/>
        <w:jc w:val="center"/>
        <w:outlineLvl w:val="0"/>
        <w:rPr>
          <w:rFonts w:ascii="Arial" w:hAnsi="Arial" w:cs="Arial"/>
          <w:b/>
          <w:sz w:val="22"/>
          <w:szCs w:val="22"/>
        </w:rPr>
      </w:pPr>
      <w:r w:rsidRPr="00F763F4">
        <w:rPr>
          <w:rFonts w:ascii="Arial" w:hAnsi="Arial" w:cs="Arial"/>
          <w:b/>
          <w:spacing w:val="-10"/>
          <w:sz w:val="22"/>
          <w:szCs w:val="22"/>
        </w:rPr>
        <w:t>II.</w:t>
      </w:r>
    </w:p>
    <w:p w14:paraId="43F984DD" w14:textId="77777777" w:rsidR="005764AA" w:rsidRDefault="005764AA" w:rsidP="00B058D1">
      <w:pPr>
        <w:spacing w:before="120"/>
        <w:ind w:right="34"/>
        <w:jc w:val="center"/>
        <w:rPr>
          <w:rFonts w:ascii="Arial" w:hAnsi="Arial" w:cs="Arial"/>
          <w:b/>
          <w:bCs/>
          <w:sz w:val="22"/>
          <w:szCs w:val="22"/>
        </w:rPr>
      </w:pPr>
      <w:r w:rsidRPr="00F763F4">
        <w:rPr>
          <w:rFonts w:ascii="Arial" w:hAnsi="Arial" w:cs="Arial"/>
          <w:b/>
          <w:bCs/>
          <w:sz w:val="22"/>
          <w:szCs w:val="22"/>
        </w:rPr>
        <w:t>Podmínky plnění předmětu smlouvy</w:t>
      </w:r>
    </w:p>
    <w:p w14:paraId="5D0E6F06" w14:textId="58A56279" w:rsidR="00223E7E" w:rsidRPr="00A6596F" w:rsidRDefault="00223E7E" w:rsidP="00223E7E">
      <w:pPr>
        <w:pStyle w:val="Odstavecseseznamem"/>
        <w:numPr>
          <w:ilvl w:val="0"/>
          <w:numId w:val="20"/>
        </w:numPr>
        <w:ind w:left="284" w:hanging="284"/>
        <w:jc w:val="both"/>
        <w:rPr>
          <w:rFonts w:ascii="Arial" w:hAnsi="Arial" w:cs="Arial"/>
        </w:rPr>
      </w:pPr>
      <w:r w:rsidRPr="00A6596F">
        <w:rPr>
          <w:rFonts w:ascii="Arial" w:hAnsi="Arial" w:cs="Arial"/>
          <w:szCs w:val="20"/>
        </w:rPr>
        <w:t xml:space="preserve">Prodávající je povinen předat předmět plnění dle této smlouvy nejpozději do 45 kalendářních dní od </w:t>
      </w:r>
      <w:r w:rsidR="001929DA">
        <w:rPr>
          <w:rFonts w:ascii="Arial" w:hAnsi="Arial" w:cs="Arial"/>
          <w:szCs w:val="20"/>
        </w:rPr>
        <w:t>účinnosti</w:t>
      </w:r>
      <w:r w:rsidR="001929DA" w:rsidRPr="00A6596F">
        <w:rPr>
          <w:rFonts w:ascii="Arial" w:hAnsi="Arial" w:cs="Arial"/>
          <w:szCs w:val="20"/>
        </w:rPr>
        <w:t xml:space="preserve"> </w:t>
      </w:r>
      <w:r w:rsidRPr="00A6596F">
        <w:rPr>
          <w:rFonts w:ascii="Arial" w:hAnsi="Arial" w:cs="Arial"/>
          <w:szCs w:val="20"/>
        </w:rPr>
        <w:t xml:space="preserve">této smlouvy. </w:t>
      </w:r>
    </w:p>
    <w:p w14:paraId="0DC6145F" w14:textId="624F68D8" w:rsidR="00223E7E" w:rsidRPr="00A6596F" w:rsidRDefault="00223E7E" w:rsidP="00223E7E">
      <w:pPr>
        <w:pStyle w:val="Odstavecseseznamem"/>
        <w:numPr>
          <w:ilvl w:val="0"/>
          <w:numId w:val="20"/>
        </w:numPr>
        <w:ind w:left="284" w:hanging="284"/>
        <w:jc w:val="both"/>
        <w:rPr>
          <w:rFonts w:ascii="Arial" w:hAnsi="Arial" w:cs="Arial"/>
        </w:rPr>
      </w:pPr>
      <w:r w:rsidRPr="00A6596F">
        <w:rPr>
          <w:rFonts w:ascii="Arial" w:hAnsi="Arial" w:cs="Arial"/>
          <w:szCs w:val="20"/>
        </w:rPr>
        <w:t xml:space="preserve">Místem předání a převzetí předmětu plnění zakázky je </w:t>
      </w:r>
      <w:r w:rsidRPr="00A6596F">
        <w:rPr>
          <w:rFonts w:ascii="Arial" w:hAnsi="Arial" w:cs="Arial"/>
        </w:rPr>
        <w:t>Základní škola Louny, Prokopa Holého 2632, příspěvková organizace</w:t>
      </w:r>
      <w:r w:rsidRPr="00A6596F">
        <w:rPr>
          <w:rStyle w:val="tsubjname"/>
          <w:rFonts w:ascii="Arial" w:hAnsi="Arial" w:cs="Arial"/>
        </w:rPr>
        <w:t xml:space="preserve">, </w:t>
      </w:r>
      <w:r w:rsidRPr="00A6596F">
        <w:rPr>
          <w:rFonts w:ascii="Arial" w:hAnsi="Arial" w:cs="Arial"/>
        </w:rPr>
        <w:t>Prokopa Holého 2632, 440 01 Louny</w:t>
      </w:r>
      <w:r w:rsidRPr="00A6596F">
        <w:rPr>
          <w:rFonts w:ascii="Arial" w:hAnsi="Arial" w:cs="Arial"/>
          <w:szCs w:val="20"/>
        </w:rPr>
        <w:t>, náklady na dopravu a předání nese prodávající.</w:t>
      </w:r>
      <w:r w:rsidRPr="00A6596F">
        <w:rPr>
          <w:rFonts w:ascii="Arial" w:hAnsi="Arial" w:cs="Arial"/>
        </w:rPr>
        <w:t xml:space="preserve"> </w:t>
      </w:r>
    </w:p>
    <w:p w14:paraId="0308362A" w14:textId="1D7A3462" w:rsidR="00223E7E" w:rsidRPr="00A6596F" w:rsidRDefault="00223E7E" w:rsidP="00223E7E">
      <w:pPr>
        <w:pStyle w:val="Odstavecseseznamem"/>
        <w:numPr>
          <w:ilvl w:val="0"/>
          <w:numId w:val="20"/>
        </w:numPr>
        <w:ind w:left="284" w:hanging="284"/>
        <w:jc w:val="both"/>
        <w:rPr>
          <w:rFonts w:ascii="Arial" w:hAnsi="Arial" w:cs="Arial"/>
        </w:rPr>
      </w:pPr>
      <w:r w:rsidRPr="00A6596F">
        <w:rPr>
          <w:rFonts w:ascii="Arial" w:hAnsi="Arial" w:cs="Arial"/>
          <w:szCs w:val="20"/>
        </w:rPr>
        <w:t xml:space="preserve">Prodávající informuje kupujícího nejméně 7 kalendářních dní předem o možnosti předání </w:t>
      </w:r>
      <w:r w:rsidR="0078334D">
        <w:rPr>
          <w:rFonts w:ascii="Arial" w:hAnsi="Arial" w:cs="Arial"/>
          <w:szCs w:val="20"/>
        </w:rPr>
        <w:t>zboží</w:t>
      </w:r>
      <w:r w:rsidRPr="00A6596F">
        <w:rPr>
          <w:rFonts w:ascii="Arial" w:hAnsi="Arial" w:cs="Arial"/>
          <w:szCs w:val="20"/>
        </w:rPr>
        <w:t xml:space="preserve">. Následně bude po vzájemné dohodě smluven konkrétní termín předání </w:t>
      </w:r>
      <w:r w:rsidR="0078334D">
        <w:rPr>
          <w:rFonts w:ascii="Arial" w:hAnsi="Arial" w:cs="Arial"/>
          <w:szCs w:val="20"/>
        </w:rPr>
        <w:t>zboží</w:t>
      </w:r>
      <w:r w:rsidRPr="00A6596F">
        <w:rPr>
          <w:rFonts w:ascii="Arial" w:hAnsi="Arial" w:cs="Arial"/>
          <w:szCs w:val="20"/>
        </w:rPr>
        <w:t>.</w:t>
      </w:r>
      <w:r w:rsidRPr="00A6596F">
        <w:rPr>
          <w:rFonts w:ascii="Arial" w:hAnsi="Arial" w:cs="Arial"/>
        </w:rPr>
        <w:t xml:space="preserve"> </w:t>
      </w:r>
    </w:p>
    <w:p w14:paraId="6D129ED4" w14:textId="743865F2" w:rsidR="00223E7E" w:rsidRPr="00A6596F" w:rsidRDefault="00223E7E" w:rsidP="00223E7E">
      <w:pPr>
        <w:pStyle w:val="Odstavecseseznamem"/>
        <w:numPr>
          <w:ilvl w:val="0"/>
          <w:numId w:val="20"/>
        </w:numPr>
        <w:ind w:left="284" w:hanging="284"/>
        <w:jc w:val="both"/>
        <w:rPr>
          <w:rFonts w:ascii="Arial" w:hAnsi="Arial" w:cs="Arial"/>
        </w:rPr>
      </w:pPr>
      <w:r w:rsidRPr="00A6596F">
        <w:rPr>
          <w:rFonts w:ascii="Arial" w:hAnsi="Arial" w:cs="Arial"/>
          <w:szCs w:val="20"/>
        </w:rPr>
        <w:t>Prodávající zároveň předá kupujícímu veškeré doklady související s</w:t>
      </w:r>
      <w:r w:rsidR="003F481B">
        <w:rPr>
          <w:rFonts w:ascii="Arial" w:hAnsi="Arial" w:cs="Arial"/>
          <w:szCs w:val="20"/>
        </w:rPr>
        <w:t>e zbožím</w:t>
      </w:r>
      <w:r w:rsidRPr="00A6596F">
        <w:rPr>
          <w:rFonts w:ascii="Arial" w:hAnsi="Arial" w:cs="Arial"/>
          <w:szCs w:val="20"/>
        </w:rPr>
        <w:t>.</w:t>
      </w:r>
      <w:r w:rsidRPr="00A6596F">
        <w:rPr>
          <w:rFonts w:ascii="Arial" w:hAnsi="Arial" w:cs="Arial"/>
        </w:rPr>
        <w:t xml:space="preserve"> </w:t>
      </w:r>
    </w:p>
    <w:p w14:paraId="7E642659" w14:textId="67211245" w:rsidR="00C0524D" w:rsidRPr="00A6596F" w:rsidRDefault="00223E7E" w:rsidP="00C0524D">
      <w:pPr>
        <w:pStyle w:val="Odstavecseseznamem"/>
        <w:numPr>
          <w:ilvl w:val="0"/>
          <w:numId w:val="20"/>
        </w:numPr>
        <w:ind w:left="284" w:hanging="284"/>
        <w:jc w:val="both"/>
        <w:rPr>
          <w:rFonts w:ascii="Arial" w:hAnsi="Arial" w:cs="Arial"/>
        </w:rPr>
      </w:pPr>
      <w:r w:rsidRPr="00A6596F">
        <w:rPr>
          <w:rFonts w:ascii="Arial" w:hAnsi="Arial" w:cs="Arial"/>
          <w:szCs w:val="20"/>
        </w:rPr>
        <w:t xml:space="preserve">O předání předmětu plnění bude sepsán protokol, podepsaný oběma stranami. </w:t>
      </w:r>
      <w:r w:rsidR="007A05DC" w:rsidRPr="00A6596F">
        <w:rPr>
          <w:rFonts w:ascii="Arial" w:hAnsi="Arial" w:cs="Arial"/>
          <w:szCs w:val="20"/>
        </w:rPr>
        <w:t>V</w:t>
      </w:r>
      <w:r w:rsidR="007A05DC">
        <w:rPr>
          <w:rFonts w:ascii="Arial" w:hAnsi="Arial" w:cs="Arial"/>
          <w:szCs w:val="20"/>
        </w:rPr>
        <w:t> </w:t>
      </w:r>
      <w:r w:rsidRPr="00A6596F">
        <w:rPr>
          <w:rFonts w:ascii="Arial" w:hAnsi="Arial" w:cs="Arial"/>
          <w:szCs w:val="20"/>
        </w:rPr>
        <w:t>protokolu budou uvedeny veškeré případné vady. Do odstranění veškerých vad plnění bude předmět plnění považován za nepředaný</w:t>
      </w:r>
      <w:r w:rsidR="00C0524D" w:rsidRPr="00A6596F">
        <w:rPr>
          <w:rFonts w:ascii="Arial" w:hAnsi="Arial" w:cs="Arial"/>
          <w:szCs w:val="20"/>
        </w:rPr>
        <w:t>.</w:t>
      </w:r>
    </w:p>
    <w:p w14:paraId="6320147F" w14:textId="77777777" w:rsidR="00C0524D" w:rsidRPr="00A6596F" w:rsidRDefault="00C0524D" w:rsidP="00C0524D">
      <w:pPr>
        <w:pStyle w:val="Odstavecseseznamem"/>
        <w:numPr>
          <w:ilvl w:val="0"/>
          <w:numId w:val="20"/>
        </w:numPr>
        <w:ind w:left="284" w:hanging="284"/>
        <w:jc w:val="both"/>
        <w:rPr>
          <w:rFonts w:ascii="Arial" w:hAnsi="Arial" w:cs="Arial"/>
        </w:rPr>
      </w:pPr>
      <w:r w:rsidRPr="00D9499B">
        <w:rPr>
          <w:rFonts w:ascii="Arial" w:hAnsi="Arial" w:cs="Arial"/>
        </w:rPr>
        <w:t>Spolu s dodávaným zbožím budou kupujícímu předány veškeré návody (manuály) k použití, doklady a dokumenty (např. prohlášení o shodě), které se ke zboží vztahují a jež jsou obvyklé, nutné či vhodné k převzetí a k užívání zboží. Veškeré návody (manuály) k použití, doklady a dokumenty budou v</w:t>
      </w:r>
      <w:r w:rsidRPr="00576AAB">
        <w:rPr>
          <w:rFonts w:ascii="Arial" w:hAnsi="Arial" w:cs="Arial"/>
        </w:rPr>
        <w:t> českém jazyce a okamžikem jejich předání kupujícímu se stávají jeho výlučným vlastnictvím.</w:t>
      </w:r>
    </w:p>
    <w:p w14:paraId="60BF4931" w14:textId="77777777" w:rsidR="00223E7E" w:rsidRPr="00ED6322" w:rsidRDefault="00C0524D" w:rsidP="00C0524D">
      <w:pPr>
        <w:pStyle w:val="Odstavecseseznamem"/>
        <w:numPr>
          <w:ilvl w:val="0"/>
          <w:numId w:val="20"/>
        </w:numPr>
        <w:ind w:left="284" w:hanging="284"/>
        <w:jc w:val="both"/>
        <w:rPr>
          <w:rFonts w:cs="Arial"/>
        </w:rPr>
      </w:pPr>
      <w:r w:rsidRPr="00ED6322">
        <w:rPr>
          <w:rFonts w:ascii="Arial" w:hAnsi="Arial" w:cs="Arial"/>
        </w:rPr>
        <w:t xml:space="preserve">Prodávající se zavazuje provést </w:t>
      </w:r>
      <w:r w:rsidRPr="0030174C">
        <w:rPr>
          <w:rFonts w:ascii="Arial" w:hAnsi="Arial" w:cs="Arial"/>
          <w:color w:val="000000"/>
        </w:rPr>
        <w:t>likvidaci či uložení veškerých odpadů vzniklých při plnění na své náklady. Likvidaci odpadů je povinen prodávající provádět ekologicky s maximálním ohledem na životní prostředí. Prodávající</w:t>
      </w:r>
      <w:r w:rsidRPr="00ED6322">
        <w:rPr>
          <w:rFonts w:ascii="Arial" w:hAnsi="Arial" w:cs="Arial"/>
        </w:rPr>
        <w:t xml:space="preserve"> je povinen použít jen výrobky a materiály, aby po celou dobu jejich životnosti byla při běžné údržbě zaručena požadovaná mechanická pevnost a stabilita, požární bezpečnost, hygienické požadavky ochrany zdraví a životního prostředí, bezpečnost při užívání. </w:t>
      </w:r>
    </w:p>
    <w:p w14:paraId="2567BCB6" w14:textId="18BB6E7B" w:rsidR="00ED6322" w:rsidRPr="00ED6322" w:rsidRDefault="00ED6322" w:rsidP="00ED6322">
      <w:pPr>
        <w:pStyle w:val="Odstavecseseznamem"/>
        <w:numPr>
          <w:ilvl w:val="0"/>
          <w:numId w:val="20"/>
        </w:numPr>
        <w:ind w:left="284" w:hanging="284"/>
        <w:jc w:val="both"/>
        <w:rPr>
          <w:rFonts w:ascii="Arial" w:hAnsi="Arial" w:cs="Arial"/>
        </w:rPr>
      </w:pPr>
      <w:r w:rsidRPr="00ED6322">
        <w:rPr>
          <w:rFonts w:ascii="Arial" w:hAnsi="Arial" w:cs="Arial"/>
        </w:rPr>
        <w:t xml:space="preserve">Prodávající se zavazuje mít po celou dobu trvání této smlouvy uzavřenou pojistnou smlouvu, jejímž předmětem je pojištění odpovědnosti za škody způsobené třetím osobám v souvislosti s činnostmi prodávajícího s pojistným plněním nejméně </w:t>
      </w:r>
      <w:r w:rsidR="003F481B">
        <w:rPr>
          <w:rFonts w:ascii="Arial" w:hAnsi="Arial" w:cs="Arial"/>
        </w:rPr>
        <w:t xml:space="preserve">v takové výši, aby vždy pokryl případné škody související s plněním, nejméně však 1 mil. Kč. </w:t>
      </w:r>
      <w:r w:rsidRPr="00ED6322">
        <w:rPr>
          <w:rFonts w:ascii="Arial" w:hAnsi="Arial" w:cs="Arial"/>
        </w:rPr>
        <w:t xml:space="preserve">Prodávající je povinen předložit pojistnou smlouvu k nahlédnutí či předložit jiný doklad prokazující, že </w:t>
      </w:r>
      <w:r w:rsidR="00754A5C">
        <w:rPr>
          <w:rFonts w:ascii="Arial" w:hAnsi="Arial" w:cs="Arial"/>
        </w:rPr>
        <w:lastRenderedPageBreak/>
        <w:t>prodávající</w:t>
      </w:r>
      <w:r w:rsidR="00754A5C" w:rsidRPr="00ED6322">
        <w:rPr>
          <w:rFonts w:ascii="Arial" w:hAnsi="Arial" w:cs="Arial"/>
        </w:rPr>
        <w:t xml:space="preserve"> </w:t>
      </w:r>
      <w:r w:rsidRPr="00ED6322">
        <w:rPr>
          <w:rFonts w:ascii="Arial" w:hAnsi="Arial" w:cs="Arial"/>
        </w:rPr>
        <w:t xml:space="preserve">má uzavřenu pojistnou smlouvu, nejpozději však před podpisem </w:t>
      </w:r>
      <w:r w:rsidR="00D679E2">
        <w:rPr>
          <w:rFonts w:ascii="Arial" w:hAnsi="Arial" w:cs="Arial"/>
        </w:rPr>
        <w:t>této</w:t>
      </w:r>
      <w:r w:rsidR="00D679E2" w:rsidRPr="00ED6322">
        <w:rPr>
          <w:rFonts w:ascii="Arial" w:hAnsi="Arial" w:cs="Arial"/>
        </w:rPr>
        <w:t xml:space="preserve"> </w:t>
      </w:r>
      <w:r w:rsidRPr="00ED6322">
        <w:rPr>
          <w:rFonts w:ascii="Arial" w:hAnsi="Arial" w:cs="Arial"/>
        </w:rPr>
        <w:t xml:space="preserve">smlouvy. Porušení této povinnosti zakládá právo </w:t>
      </w:r>
      <w:r w:rsidR="00D679E2">
        <w:rPr>
          <w:rFonts w:ascii="Arial" w:hAnsi="Arial" w:cs="Arial"/>
        </w:rPr>
        <w:t>kupujícího</w:t>
      </w:r>
      <w:r w:rsidR="00D679E2" w:rsidRPr="00ED6322">
        <w:rPr>
          <w:rFonts w:ascii="Arial" w:hAnsi="Arial" w:cs="Arial"/>
        </w:rPr>
        <w:t xml:space="preserve"> </w:t>
      </w:r>
      <w:r w:rsidRPr="00ED6322">
        <w:rPr>
          <w:rFonts w:ascii="Arial" w:hAnsi="Arial" w:cs="Arial"/>
        </w:rPr>
        <w:t>od smlouvy odstoupit.</w:t>
      </w:r>
    </w:p>
    <w:p w14:paraId="22BD88C9" w14:textId="77777777" w:rsidR="00965FDB" w:rsidRDefault="00965FDB" w:rsidP="006D0ED5">
      <w:pPr>
        <w:pStyle w:val="Odstavecseseznamem"/>
        <w:numPr>
          <w:ilvl w:val="0"/>
          <w:numId w:val="20"/>
        </w:numPr>
        <w:ind w:left="426" w:hanging="426"/>
        <w:jc w:val="both"/>
        <w:rPr>
          <w:rFonts w:ascii="Arial" w:hAnsi="Arial" w:cs="Arial"/>
        </w:rPr>
      </w:pPr>
      <w:bookmarkStart w:id="0" w:name="_Hlk195266124"/>
      <w:r>
        <w:rPr>
          <w:rFonts w:ascii="Arial" w:hAnsi="Arial" w:cs="Arial"/>
        </w:rPr>
        <w:t>Stavební připravenost spojená s instalací vybavení</w:t>
      </w:r>
      <w:r w:rsidR="00FB09DE">
        <w:rPr>
          <w:rFonts w:ascii="Arial" w:hAnsi="Arial" w:cs="Arial"/>
        </w:rPr>
        <w:t>,</w:t>
      </w:r>
      <w:r>
        <w:rPr>
          <w:rFonts w:ascii="Arial" w:hAnsi="Arial" w:cs="Arial"/>
        </w:rPr>
        <w:t xml:space="preserve"> tj. kabelové rozvody, instalace rozvaděčů a zásuvek byla provedena v rámci stavebních úprav. </w:t>
      </w:r>
    </w:p>
    <w:p w14:paraId="5C354D3A" w14:textId="77777777" w:rsidR="00CB6684" w:rsidRDefault="00CB6684" w:rsidP="006D0ED5">
      <w:pPr>
        <w:pStyle w:val="Odstavecseseznamem"/>
        <w:numPr>
          <w:ilvl w:val="0"/>
          <w:numId w:val="20"/>
        </w:numPr>
        <w:ind w:left="426" w:hanging="426"/>
        <w:jc w:val="both"/>
        <w:rPr>
          <w:rFonts w:ascii="Arial" w:hAnsi="Arial" w:cs="Arial"/>
        </w:rPr>
      </w:pPr>
      <w:r>
        <w:rPr>
          <w:rFonts w:ascii="Arial" w:hAnsi="Arial" w:cs="Arial"/>
        </w:rPr>
        <w:t xml:space="preserve">Prodávající se zavazuje poskytovat jakékoliv plnění dle této smlouvy na vysoké odborné úrovni, v souladu s pokyny </w:t>
      </w:r>
      <w:r w:rsidR="0041304F">
        <w:rPr>
          <w:rFonts w:ascii="Arial" w:hAnsi="Arial" w:cs="Arial"/>
        </w:rPr>
        <w:t>kupujícího</w:t>
      </w:r>
      <w:r>
        <w:rPr>
          <w:rFonts w:ascii="Arial" w:hAnsi="Arial" w:cs="Arial"/>
        </w:rPr>
        <w:t>, platnými právními předpisy, českými státními normami (ČSN), které se týkají předmětu této smlouvy, jakož i nařízeními a obecně závaznými vyhláškami. Prodávající je povinen poskytovat plnění v co nejvyšší míře tak, aby odpovídalo, je-li to objektivně možné, nejnovějším technologickým trendům a inovativním poznatkům.</w:t>
      </w:r>
    </w:p>
    <w:p w14:paraId="03E08B7B" w14:textId="77777777" w:rsidR="00CB6684" w:rsidRPr="00070C2F" w:rsidRDefault="00CB6684" w:rsidP="006D0ED5">
      <w:pPr>
        <w:pStyle w:val="Odstavecseseznamem"/>
        <w:numPr>
          <w:ilvl w:val="0"/>
          <w:numId w:val="20"/>
        </w:numPr>
        <w:ind w:left="426" w:hanging="426"/>
        <w:jc w:val="both"/>
        <w:rPr>
          <w:rFonts w:ascii="Arial" w:hAnsi="Arial" w:cs="Arial"/>
        </w:rPr>
      </w:pPr>
      <w:r>
        <w:rPr>
          <w:rFonts w:ascii="Arial" w:hAnsi="Arial" w:cs="Arial"/>
        </w:rPr>
        <w:t xml:space="preserve">Prodávající </w:t>
      </w:r>
      <w:r w:rsidRPr="00070C2F">
        <w:rPr>
          <w:rFonts w:ascii="Arial" w:hAnsi="Arial" w:cs="Arial"/>
        </w:rPr>
        <w:t>je povinen archivovat originální vyhotovení smlouvy včetně jejích dodatků, originály účetních dokladů a dalších dokladů vztahujících se k realizaci předmětu této</w:t>
      </w:r>
      <w:r w:rsidRPr="004271B2">
        <w:rPr>
          <w:rFonts w:ascii="Arial" w:hAnsi="Arial" w:cs="Arial"/>
        </w:rPr>
        <w:t xml:space="preserve"> smlouvy po dobu 10 let od zániku této smlouvy. Po tuto dobu je </w:t>
      </w:r>
      <w:r w:rsidR="00E41461">
        <w:rPr>
          <w:rFonts w:ascii="Arial" w:hAnsi="Arial" w:cs="Arial"/>
        </w:rPr>
        <w:t>prodávající</w:t>
      </w:r>
      <w:r w:rsidRPr="004271B2">
        <w:rPr>
          <w:rFonts w:ascii="Arial" w:hAnsi="Arial" w:cs="Arial"/>
        </w:rPr>
        <w:t xml:space="preserve"> povinen umožnit osobám oprávněným k výkonu kontroly projektů provést kontrolu dokladů</w:t>
      </w:r>
      <w:r>
        <w:rPr>
          <w:rFonts w:ascii="Arial" w:hAnsi="Arial" w:cs="Arial"/>
        </w:rPr>
        <w:t xml:space="preserve"> </w:t>
      </w:r>
      <w:r w:rsidRPr="00070C2F">
        <w:rPr>
          <w:rFonts w:ascii="Arial" w:hAnsi="Arial" w:cs="Arial"/>
        </w:rPr>
        <w:t>souvisejících s plněním této smlouvy.</w:t>
      </w:r>
    </w:p>
    <w:p w14:paraId="5853A641" w14:textId="77777777" w:rsidR="00CB6684" w:rsidRDefault="00CB6684" w:rsidP="006D0ED5">
      <w:pPr>
        <w:pStyle w:val="Odstavecseseznamem"/>
        <w:numPr>
          <w:ilvl w:val="0"/>
          <w:numId w:val="20"/>
        </w:numPr>
        <w:ind w:left="426" w:hanging="426"/>
        <w:jc w:val="both"/>
        <w:rPr>
          <w:rFonts w:ascii="Arial" w:hAnsi="Arial" w:cs="Arial"/>
        </w:rPr>
      </w:pPr>
      <w:r w:rsidRPr="00070C2F">
        <w:rPr>
          <w:rFonts w:ascii="Arial" w:hAnsi="Arial" w:cs="Arial"/>
        </w:rPr>
        <w:t>Prodávající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ascii="Arial" w:hAnsi="Arial" w:cs="Arial"/>
        </w:rPr>
        <w:t>.</w:t>
      </w:r>
    </w:p>
    <w:p w14:paraId="1C1DEAC6" w14:textId="77777777" w:rsidR="00CB6684" w:rsidRPr="003E1A2B" w:rsidRDefault="00CB6684" w:rsidP="006D0ED5">
      <w:pPr>
        <w:pStyle w:val="Odstavecseseznamem"/>
        <w:numPr>
          <w:ilvl w:val="0"/>
          <w:numId w:val="20"/>
        </w:numPr>
        <w:ind w:left="426" w:hanging="426"/>
        <w:jc w:val="both"/>
        <w:rPr>
          <w:rFonts w:ascii="Arial" w:hAnsi="Arial" w:cs="Arial"/>
        </w:rPr>
      </w:pPr>
      <w:r w:rsidRPr="003E1A2B">
        <w:rPr>
          <w:rFonts w:ascii="Arial" w:hAnsi="Arial" w:cs="Arial"/>
        </w:rPr>
        <w:t xml:space="preserve">Prodávající je povinen uchovávat veškerou dokumentaci související s realizací projektu včetně účetních dokladů minimálně </w:t>
      </w:r>
      <w:r>
        <w:rPr>
          <w:rFonts w:ascii="Arial" w:hAnsi="Arial" w:cs="Arial"/>
        </w:rPr>
        <w:t>do 31.12.2035</w:t>
      </w:r>
      <w:r w:rsidRPr="003E1A2B">
        <w:rPr>
          <w:rFonts w:ascii="Arial" w:hAnsi="Arial" w:cs="Arial"/>
        </w:rPr>
        <w:t xml:space="preserve">. Pokud je v českých právních předpisech stanovena lhůta delší, musí ji </w:t>
      </w:r>
      <w:r>
        <w:rPr>
          <w:rFonts w:ascii="Arial" w:hAnsi="Arial" w:cs="Arial"/>
        </w:rPr>
        <w:t>prodávající dodržet.</w:t>
      </w:r>
    </w:p>
    <w:p w14:paraId="42C47BA1" w14:textId="77777777" w:rsidR="00CB6684" w:rsidRPr="00ED6322" w:rsidRDefault="00CB6684" w:rsidP="00CB6684">
      <w:pPr>
        <w:pStyle w:val="Odstavecseseznamem"/>
        <w:ind w:left="284"/>
        <w:jc w:val="both"/>
        <w:rPr>
          <w:rFonts w:ascii="Arial" w:hAnsi="Arial" w:cs="Arial"/>
        </w:rPr>
      </w:pPr>
    </w:p>
    <w:p w14:paraId="06C7B731" w14:textId="77777777" w:rsidR="00046E5B" w:rsidRPr="00354B7E" w:rsidRDefault="00046E5B" w:rsidP="00354B7E">
      <w:pPr>
        <w:spacing w:line="240" w:lineRule="exact"/>
        <w:ind w:right="19"/>
        <w:rPr>
          <w:rFonts w:ascii="Arial" w:hAnsi="Arial" w:cs="Arial"/>
          <w:color w:val="FF0000"/>
          <w:sz w:val="22"/>
          <w:szCs w:val="22"/>
        </w:rPr>
      </w:pPr>
    </w:p>
    <w:bookmarkEnd w:id="0"/>
    <w:p w14:paraId="36CB9543" w14:textId="77777777" w:rsidR="005764AA" w:rsidRPr="00F763F4" w:rsidRDefault="005764AA" w:rsidP="009555FF">
      <w:pPr>
        <w:spacing w:before="38"/>
        <w:ind w:right="19"/>
        <w:jc w:val="center"/>
        <w:outlineLvl w:val="0"/>
        <w:rPr>
          <w:rFonts w:ascii="Arial" w:hAnsi="Arial" w:cs="Arial"/>
          <w:sz w:val="22"/>
          <w:szCs w:val="22"/>
        </w:rPr>
      </w:pPr>
      <w:r w:rsidRPr="00F763F4">
        <w:rPr>
          <w:rFonts w:ascii="Arial" w:hAnsi="Arial" w:cs="Arial"/>
          <w:b/>
          <w:bCs/>
          <w:sz w:val="22"/>
          <w:szCs w:val="22"/>
        </w:rPr>
        <w:t>III.</w:t>
      </w:r>
    </w:p>
    <w:p w14:paraId="3B2A099A" w14:textId="77777777" w:rsidR="005764AA" w:rsidRPr="00F763F4" w:rsidRDefault="005764AA" w:rsidP="00ED6322">
      <w:pPr>
        <w:spacing w:before="115"/>
        <w:ind w:right="10"/>
        <w:jc w:val="center"/>
        <w:rPr>
          <w:rFonts w:ascii="Arial" w:hAnsi="Arial" w:cs="Arial"/>
          <w:sz w:val="22"/>
          <w:szCs w:val="22"/>
        </w:rPr>
      </w:pPr>
      <w:r w:rsidRPr="00F763F4">
        <w:rPr>
          <w:rFonts w:ascii="Arial" w:hAnsi="Arial" w:cs="Arial"/>
          <w:b/>
          <w:bCs/>
          <w:sz w:val="22"/>
          <w:szCs w:val="22"/>
        </w:rPr>
        <w:t>Cena a platební podmínky</w:t>
      </w:r>
    </w:p>
    <w:p w14:paraId="56BF1FC0" w14:textId="14CF5812" w:rsidR="00C0524D" w:rsidRDefault="00ED6322" w:rsidP="00AC53DC">
      <w:pPr>
        <w:numPr>
          <w:ilvl w:val="0"/>
          <w:numId w:val="3"/>
        </w:numPr>
        <w:spacing w:before="106"/>
        <w:ind w:left="426" w:hanging="426"/>
        <w:jc w:val="both"/>
        <w:rPr>
          <w:rFonts w:ascii="Arial" w:hAnsi="Arial" w:cs="Arial"/>
          <w:sz w:val="22"/>
          <w:szCs w:val="22"/>
        </w:rPr>
      </w:pPr>
      <w:r>
        <w:rPr>
          <w:rFonts w:ascii="Arial" w:hAnsi="Arial" w:cs="Arial"/>
          <w:sz w:val="22"/>
          <w:szCs w:val="22"/>
        </w:rPr>
        <w:t xml:space="preserve">Kupní cena </w:t>
      </w:r>
      <w:r w:rsidR="005764AA" w:rsidRPr="004C1D62">
        <w:rPr>
          <w:rFonts w:ascii="Arial" w:hAnsi="Arial" w:cs="Arial"/>
          <w:sz w:val="22"/>
          <w:szCs w:val="22"/>
        </w:rPr>
        <w:t xml:space="preserve">byla stanovena nabídkovou cenou prodávajícího, kterou udal v nabídce podané do </w:t>
      </w:r>
      <w:r w:rsidR="009207C7">
        <w:rPr>
          <w:rFonts w:ascii="Arial" w:hAnsi="Arial" w:cs="Arial"/>
          <w:sz w:val="22"/>
          <w:szCs w:val="22"/>
        </w:rPr>
        <w:t>zadávacího</w:t>
      </w:r>
      <w:r w:rsidR="009207C7" w:rsidRPr="004C1D62">
        <w:rPr>
          <w:rFonts w:ascii="Arial" w:hAnsi="Arial" w:cs="Arial"/>
          <w:sz w:val="22"/>
          <w:szCs w:val="22"/>
        </w:rPr>
        <w:t xml:space="preserve"> </w:t>
      </w:r>
      <w:r w:rsidR="005764AA" w:rsidRPr="004C1D62">
        <w:rPr>
          <w:rFonts w:ascii="Arial" w:hAnsi="Arial" w:cs="Arial"/>
          <w:sz w:val="22"/>
          <w:szCs w:val="22"/>
        </w:rPr>
        <w:t xml:space="preserve">řízení, a která byla kupujícím jakožto zadavatelem </w:t>
      </w:r>
      <w:r w:rsidR="009207C7">
        <w:rPr>
          <w:rFonts w:ascii="Arial" w:hAnsi="Arial" w:cs="Arial"/>
          <w:sz w:val="22"/>
          <w:szCs w:val="22"/>
        </w:rPr>
        <w:t>zadávacího</w:t>
      </w:r>
      <w:r w:rsidR="009207C7" w:rsidRPr="004C1D62">
        <w:rPr>
          <w:rFonts w:ascii="Arial" w:hAnsi="Arial" w:cs="Arial"/>
          <w:sz w:val="22"/>
          <w:szCs w:val="22"/>
        </w:rPr>
        <w:t xml:space="preserve"> </w:t>
      </w:r>
      <w:r w:rsidR="005764AA" w:rsidRPr="004C1D62">
        <w:rPr>
          <w:rFonts w:ascii="Arial" w:hAnsi="Arial" w:cs="Arial"/>
          <w:sz w:val="22"/>
          <w:szCs w:val="22"/>
        </w:rPr>
        <w:t>řízení vybrána jako nejvýhodnější, a činí celkem</w:t>
      </w:r>
      <w:r w:rsidR="00C0524D">
        <w:rPr>
          <w:rFonts w:ascii="Arial" w:hAnsi="Arial" w:cs="Arial"/>
          <w:sz w:val="22"/>
          <w:szCs w:val="22"/>
        </w:rPr>
        <w:t xml:space="preserve">: </w:t>
      </w:r>
    </w:p>
    <w:p w14:paraId="7D31FB89" w14:textId="77777777" w:rsidR="006872FE" w:rsidRDefault="006872FE" w:rsidP="00B11170">
      <w:pPr>
        <w:spacing w:before="106"/>
        <w:ind w:left="426"/>
        <w:jc w:val="both"/>
        <w:rPr>
          <w:rFonts w:ascii="Arial" w:hAnsi="Arial" w:cs="Arial"/>
          <w:sz w:val="22"/>
          <w:szCs w:val="22"/>
        </w:rPr>
      </w:pPr>
    </w:p>
    <w:tbl>
      <w:tblPr>
        <w:tblW w:w="9210"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0"/>
        <w:gridCol w:w="1700"/>
        <w:gridCol w:w="1134"/>
        <w:gridCol w:w="1416"/>
        <w:gridCol w:w="1700"/>
      </w:tblGrid>
      <w:tr w:rsidR="006872FE" w:rsidRPr="00A6596F" w14:paraId="02F3ED12" w14:textId="77777777" w:rsidTr="008418C8">
        <w:trPr>
          <w:trHeight w:val="340"/>
        </w:trPr>
        <w:tc>
          <w:tcPr>
            <w:tcW w:w="3260" w:type="dxa"/>
            <w:tcBorders>
              <w:top w:val="single" w:sz="18" w:space="0" w:color="auto"/>
              <w:left w:val="single" w:sz="18" w:space="0" w:color="auto"/>
              <w:bottom w:val="single" w:sz="4" w:space="0" w:color="auto"/>
              <w:right w:val="single" w:sz="4" w:space="0" w:color="auto"/>
            </w:tcBorders>
            <w:shd w:val="clear" w:color="auto" w:fill="D9D9D9"/>
            <w:vAlign w:val="center"/>
            <w:hideMark/>
          </w:tcPr>
          <w:p w14:paraId="018BC177" w14:textId="77777777" w:rsidR="006872FE" w:rsidRPr="00A6596F" w:rsidRDefault="006872FE">
            <w:pPr>
              <w:spacing w:before="60" w:after="60"/>
              <w:jc w:val="center"/>
              <w:rPr>
                <w:rFonts w:ascii="Arial" w:hAnsi="Arial" w:cs="Arial"/>
                <w:b/>
                <w:sz w:val="22"/>
                <w:szCs w:val="22"/>
              </w:rPr>
            </w:pPr>
            <w:r w:rsidRPr="00A6596F">
              <w:rPr>
                <w:rFonts w:ascii="Arial" w:hAnsi="Arial" w:cs="Arial"/>
                <w:b/>
                <w:sz w:val="22"/>
                <w:szCs w:val="22"/>
              </w:rPr>
              <w:t>smluvní cena</w:t>
            </w:r>
          </w:p>
        </w:tc>
        <w:tc>
          <w:tcPr>
            <w:tcW w:w="1700" w:type="dxa"/>
            <w:tcBorders>
              <w:top w:val="single" w:sz="18" w:space="0" w:color="auto"/>
              <w:left w:val="single" w:sz="4" w:space="0" w:color="auto"/>
              <w:bottom w:val="single" w:sz="4" w:space="0" w:color="auto"/>
              <w:right w:val="single" w:sz="4" w:space="0" w:color="auto"/>
            </w:tcBorders>
            <w:shd w:val="clear" w:color="auto" w:fill="D9D9D9"/>
            <w:vAlign w:val="center"/>
            <w:hideMark/>
          </w:tcPr>
          <w:p w14:paraId="6989AE19" w14:textId="77777777" w:rsidR="006872FE" w:rsidRPr="00A6596F" w:rsidRDefault="006872FE">
            <w:pPr>
              <w:spacing w:before="60" w:after="60"/>
              <w:jc w:val="center"/>
              <w:rPr>
                <w:rFonts w:ascii="Arial" w:hAnsi="Arial" w:cs="Arial"/>
                <w:b/>
                <w:color w:val="000000"/>
                <w:sz w:val="22"/>
                <w:szCs w:val="22"/>
              </w:rPr>
            </w:pPr>
            <w:r w:rsidRPr="00A6596F">
              <w:rPr>
                <w:rFonts w:ascii="Arial" w:hAnsi="Arial" w:cs="Arial"/>
                <w:b/>
                <w:color w:val="000000"/>
                <w:sz w:val="22"/>
                <w:szCs w:val="22"/>
              </w:rPr>
              <w:t>cena bez DPH</w:t>
            </w:r>
          </w:p>
        </w:tc>
        <w:tc>
          <w:tcPr>
            <w:tcW w:w="1134" w:type="dxa"/>
            <w:tcBorders>
              <w:top w:val="single" w:sz="18" w:space="0" w:color="auto"/>
              <w:left w:val="single" w:sz="4" w:space="0" w:color="auto"/>
              <w:bottom w:val="single" w:sz="4" w:space="0" w:color="auto"/>
              <w:right w:val="single" w:sz="4" w:space="0" w:color="auto"/>
            </w:tcBorders>
            <w:shd w:val="clear" w:color="auto" w:fill="D9D9D9"/>
            <w:vAlign w:val="center"/>
            <w:hideMark/>
          </w:tcPr>
          <w:p w14:paraId="61E8D3F1" w14:textId="77777777" w:rsidR="006872FE" w:rsidRPr="00A6596F" w:rsidRDefault="006872FE">
            <w:pPr>
              <w:spacing w:before="60" w:after="60"/>
              <w:jc w:val="center"/>
              <w:rPr>
                <w:rFonts w:ascii="Arial" w:hAnsi="Arial" w:cs="Arial"/>
                <w:b/>
                <w:color w:val="000000"/>
                <w:sz w:val="22"/>
                <w:szCs w:val="22"/>
              </w:rPr>
            </w:pPr>
            <w:r w:rsidRPr="00A6596F">
              <w:rPr>
                <w:rFonts w:ascii="Arial" w:hAnsi="Arial" w:cs="Arial"/>
                <w:b/>
                <w:color w:val="000000"/>
                <w:sz w:val="22"/>
                <w:szCs w:val="22"/>
              </w:rPr>
              <w:t>sazba DPH</w:t>
            </w:r>
          </w:p>
        </w:tc>
        <w:tc>
          <w:tcPr>
            <w:tcW w:w="1416" w:type="dxa"/>
            <w:tcBorders>
              <w:top w:val="single" w:sz="18" w:space="0" w:color="auto"/>
              <w:left w:val="single" w:sz="4" w:space="0" w:color="auto"/>
              <w:bottom w:val="single" w:sz="4" w:space="0" w:color="auto"/>
              <w:right w:val="single" w:sz="4" w:space="0" w:color="auto"/>
            </w:tcBorders>
            <w:shd w:val="clear" w:color="auto" w:fill="D9D9D9"/>
            <w:vAlign w:val="center"/>
            <w:hideMark/>
          </w:tcPr>
          <w:p w14:paraId="3C17A835" w14:textId="77777777" w:rsidR="006872FE" w:rsidRPr="00A6596F" w:rsidRDefault="006872FE">
            <w:pPr>
              <w:spacing w:before="60" w:after="60"/>
              <w:jc w:val="center"/>
              <w:rPr>
                <w:rFonts w:ascii="Arial" w:hAnsi="Arial" w:cs="Arial"/>
                <w:b/>
                <w:color w:val="000000"/>
                <w:sz w:val="22"/>
                <w:szCs w:val="22"/>
              </w:rPr>
            </w:pPr>
            <w:r w:rsidRPr="00A6596F">
              <w:rPr>
                <w:rFonts w:ascii="Arial" w:hAnsi="Arial" w:cs="Arial"/>
                <w:b/>
                <w:color w:val="000000"/>
                <w:sz w:val="22"/>
                <w:szCs w:val="22"/>
              </w:rPr>
              <w:t>výše DPH</w:t>
            </w:r>
          </w:p>
        </w:tc>
        <w:tc>
          <w:tcPr>
            <w:tcW w:w="1700" w:type="dxa"/>
            <w:tcBorders>
              <w:top w:val="single" w:sz="18" w:space="0" w:color="auto"/>
              <w:left w:val="single" w:sz="4" w:space="0" w:color="auto"/>
              <w:bottom w:val="single" w:sz="4" w:space="0" w:color="auto"/>
              <w:right w:val="single" w:sz="18" w:space="0" w:color="auto"/>
            </w:tcBorders>
            <w:shd w:val="clear" w:color="auto" w:fill="D9D9D9"/>
            <w:vAlign w:val="center"/>
            <w:hideMark/>
          </w:tcPr>
          <w:p w14:paraId="729CC30E" w14:textId="77777777" w:rsidR="006872FE" w:rsidRPr="00A6596F" w:rsidRDefault="006872FE">
            <w:pPr>
              <w:spacing w:before="60" w:after="60"/>
              <w:jc w:val="center"/>
              <w:rPr>
                <w:rFonts w:ascii="Arial" w:hAnsi="Arial" w:cs="Arial"/>
                <w:b/>
                <w:sz w:val="22"/>
                <w:szCs w:val="22"/>
              </w:rPr>
            </w:pPr>
            <w:r w:rsidRPr="00A6596F">
              <w:rPr>
                <w:rFonts w:ascii="Arial" w:hAnsi="Arial" w:cs="Arial"/>
                <w:b/>
                <w:sz w:val="22"/>
                <w:szCs w:val="22"/>
              </w:rPr>
              <w:t>cena vč. DPH</w:t>
            </w:r>
          </w:p>
        </w:tc>
      </w:tr>
      <w:tr w:rsidR="006872FE" w:rsidRPr="00A6596F" w14:paraId="23A05E1B" w14:textId="77777777" w:rsidTr="008418C8">
        <w:trPr>
          <w:trHeight w:val="328"/>
        </w:trPr>
        <w:tc>
          <w:tcPr>
            <w:tcW w:w="3260" w:type="dxa"/>
            <w:tcBorders>
              <w:top w:val="single" w:sz="4" w:space="0" w:color="auto"/>
              <w:left w:val="single" w:sz="18" w:space="0" w:color="auto"/>
              <w:bottom w:val="single" w:sz="4" w:space="0" w:color="auto"/>
              <w:right w:val="single" w:sz="4" w:space="0" w:color="auto"/>
            </w:tcBorders>
            <w:noWrap/>
            <w:vAlign w:val="bottom"/>
            <w:hideMark/>
          </w:tcPr>
          <w:p w14:paraId="62DA7E1D" w14:textId="77777777" w:rsidR="006872FE" w:rsidRPr="00A6596F" w:rsidRDefault="006872FE">
            <w:pPr>
              <w:jc w:val="center"/>
              <w:rPr>
                <w:rFonts w:ascii="Arial" w:hAnsi="Arial" w:cs="Arial"/>
                <w:color w:val="000000"/>
                <w:sz w:val="22"/>
                <w:szCs w:val="22"/>
              </w:rPr>
            </w:pPr>
            <w:r w:rsidRPr="00A6596F">
              <w:rPr>
                <w:rFonts w:ascii="Arial" w:hAnsi="Arial" w:cs="Arial"/>
                <w:color w:val="000000"/>
                <w:sz w:val="22"/>
                <w:szCs w:val="22"/>
              </w:rPr>
              <w:t>koncové prvky, ICT a příslušenství</w:t>
            </w:r>
          </w:p>
          <w:p w14:paraId="73250FAD" w14:textId="473504CF" w:rsidR="006872FE" w:rsidRPr="00A6596F" w:rsidRDefault="006872FE">
            <w:pPr>
              <w:jc w:val="center"/>
              <w:rPr>
                <w:rFonts w:ascii="Arial" w:hAnsi="Arial" w:cs="Arial"/>
                <w:color w:val="000000"/>
                <w:sz w:val="22"/>
                <w:szCs w:val="22"/>
              </w:rPr>
            </w:pPr>
            <w:r w:rsidRPr="00A6596F">
              <w:rPr>
                <w:rFonts w:ascii="Arial" w:hAnsi="Arial" w:cs="Arial"/>
                <w:color w:val="000000"/>
                <w:sz w:val="22"/>
                <w:szCs w:val="22"/>
              </w:rPr>
              <w:t xml:space="preserve">- </w:t>
            </w:r>
            <w:r w:rsidR="008418C8" w:rsidRPr="00A6596F">
              <w:rPr>
                <w:rFonts w:ascii="Arial" w:hAnsi="Arial" w:cs="Arial"/>
                <w:color w:val="000000"/>
                <w:sz w:val="22"/>
                <w:szCs w:val="22"/>
              </w:rPr>
              <w:t>komunitní prostor</w:t>
            </w:r>
            <w:r w:rsidR="00306E1D">
              <w:rPr>
                <w:rFonts w:ascii="Arial" w:hAnsi="Arial" w:cs="Arial"/>
                <w:color w:val="000000"/>
                <w:sz w:val="22"/>
                <w:szCs w:val="22"/>
              </w:rPr>
              <w:t xml:space="preserve"> 1.08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FD75B54" w14:textId="77777777" w:rsidR="006872FE" w:rsidRPr="00B335D7" w:rsidRDefault="006872FE">
            <w:pPr>
              <w:jc w:val="center"/>
              <w:rPr>
                <w:rFonts w:ascii="Arial" w:hAnsi="Arial" w:cs="Arial"/>
                <w:color w:val="000000"/>
                <w:sz w:val="22"/>
                <w:szCs w:val="22"/>
              </w:rPr>
            </w:pPr>
            <w:r w:rsidRPr="00B335D7">
              <w:rPr>
                <w:rFonts w:ascii="Arial"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78C8B" w14:textId="77777777" w:rsidR="006872FE" w:rsidRPr="00B335D7" w:rsidRDefault="006872FE">
            <w:pPr>
              <w:jc w:val="center"/>
              <w:rPr>
                <w:rFonts w:ascii="Arial" w:hAnsi="Arial" w:cs="Arial"/>
                <w:color w:val="000000"/>
                <w:sz w:val="22"/>
                <w:szCs w:val="22"/>
              </w:rPr>
            </w:pPr>
            <w:r w:rsidRPr="00B335D7">
              <w:rPr>
                <w:rFonts w:ascii="Arial" w:hAnsi="Arial" w:cs="Arial"/>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F37810B" w14:textId="77777777" w:rsidR="006872FE" w:rsidRPr="00B335D7" w:rsidRDefault="006872FE">
            <w:pPr>
              <w:jc w:val="center"/>
              <w:rPr>
                <w:rFonts w:ascii="Arial" w:hAnsi="Arial" w:cs="Arial"/>
                <w:color w:val="000000"/>
                <w:sz w:val="22"/>
                <w:szCs w:val="22"/>
              </w:rPr>
            </w:pPr>
            <w:r w:rsidRPr="00B335D7">
              <w:rPr>
                <w:rFonts w:ascii="Arial" w:hAnsi="Arial" w:cs="Arial"/>
                <w:color w:val="000000"/>
                <w:sz w:val="22"/>
                <w:szCs w:val="22"/>
              </w:rPr>
              <w:t>…</w:t>
            </w:r>
          </w:p>
        </w:tc>
        <w:tc>
          <w:tcPr>
            <w:tcW w:w="1700" w:type="dxa"/>
            <w:tcBorders>
              <w:top w:val="single" w:sz="4" w:space="0" w:color="auto"/>
              <w:left w:val="single" w:sz="4" w:space="0" w:color="auto"/>
              <w:bottom w:val="single" w:sz="4" w:space="0" w:color="auto"/>
              <w:right w:val="single" w:sz="18" w:space="0" w:color="auto"/>
            </w:tcBorders>
            <w:vAlign w:val="center"/>
            <w:hideMark/>
          </w:tcPr>
          <w:p w14:paraId="3F5E66F3" w14:textId="77777777" w:rsidR="006872FE" w:rsidRPr="00B335D7" w:rsidRDefault="006872FE">
            <w:pPr>
              <w:jc w:val="center"/>
              <w:rPr>
                <w:rFonts w:ascii="Arial" w:hAnsi="Arial" w:cs="Arial"/>
                <w:sz w:val="22"/>
                <w:szCs w:val="22"/>
              </w:rPr>
            </w:pPr>
            <w:r w:rsidRPr="00B335D7">
              <w:rPr>
                <w:rFonts w:ascii="Arial" w:hAnsi="Arial" w:cs="Arial"/>
                <w:color w:val="000000"/>
                <w:sz w:val="22"/>
                <w:szCs w:val="22"/>
              </w:rPr>
              <w:t>…</w:t>
            </w:r>
          </w:p>
        </w:tc>
      </w:tr>
      <w:tr w:rsidR="006872FE" w:rsidRPr="00A6596F" w14:paraId="74838952" w14:textId="77777777" w:rsidTr="008418C8">
        <w:trPr>
          <w:trHeight w:val="328"/>
        </w:trPr>
        <w:tc>
          <w:tcPr>
            <w:tcW w:w="3260" w:type="dxa"/>
            <w:tcBorders>
              <w:top w:val="single" w:sz="4" w:space="0" w:color="auto"/>
              <w:left w:val="single" w:sz="18" w:space="0" w:color="auto"/>
              <w:bottom w:val="single" w:sz="4" w:space="0" w:color="auto"/>
              <w:right w:val="single" w:sz="4" w:space="0" w:color="auto"/>
            </w:tcBorders>
            <w:noWrap/>
            <w:vAlign w:val="bottom"/>
            <w:hideMark/>
          </w:tcPr>
          <w:p w14:paraId="5A4705E0" w14:textId="77777777" w:rsidR="006872FE" w:rsidRPr="00A6596F" w:rsidRDefault="006872FE">
            <w:pPr>
              <w:jc w:val="center"/>
              <w:rPr>
                <w:rFonts w:ascii="Arial" w:hAnsi="Arial" w:cs="Arial"/>
                <w:color w:val="000000"/>
                <w:sz w:val="22"/>
                <w:szCs w:val="22"/>
              </w:rPr>
            </w:pPr>
            <w:r w:rsidRPr="00A6596F">
              <w:rPr>
                <w:rFonts w:ascii="Arial" w:hAnsi="Arial" w:cs="Arial"/>
                <w:color w:val="000000"/>
                <w:sz w:val="22"/>
                <w:szCs w:val="22"/>
              </w:rPr>
              <w:t>koncové prvky, ICT a příslušenství</w:t>
            </w:r>
          </w:p>
          <w:p w14:paraId="71B95AEF" w14:textId="066E0568" w:rsidR="006872FE" w:rsidRPr="00A6596F" w:rsidRDefault="006872FE">
            <w:pPr>
              <w:jc w:val="center"/>
              <w:rPr>
                <w:rFonts w:ascii="Arial" w:hAnsi="Arial" w:cs="Arial"/>
                <w:color w:val="000000"/>
                <w:sz w:val="22"/>
                <w:szCs w:val="22"/>
              </w:rPr>
            </w:pPr>
            <w:r w:rsidRPr="00A6596F">
              <w:rPr>
                <w:rFonts w:ascii="Arial" w:hAnsi="Arial" w:cs="Arial"/>
                <w:color w:val="000000"/>
                <w:sz w:val="22"/>
                <w:szCs w:val="22"/>
              </w:rPr>
              <w:t xml:space="preserve">- učebna </w:t>
            </w:r>
            <w:r w:rsidR="008418C8" w:rsidRPr="00A6596F">
              <w:rPr>
                <w:rFonts w:ascii="Arial" w:hAnsi="Arial" w:cs="Arial"/>
                <w:color w:val="000000"/>
                <w:sz w:val="22"/>
                <w:szCs w:val="22"/>
              </w:rPr>
              <w:t xml:space="preserve">dílen </w:t>
            </w:r>
            <w:r w:rsidR="00306E1D">
              <w:rPr>
                <w:rFonts w:ascii="Arial" w:hAnsi="Arial" w:cs="Arial"/>
                <w:color w:val="000000"/>
                <w:sz w:val="22"/>
                <w:szCs w:val="22"/>
              </w:rPr>
              <w:t>2.02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EE266A0" w14:textId="77777777" w:rsidR="006872FE" w:rsidRPr="00B335D7" w:rsidRDefault="006872FE">
            <w:pPr>
              <w:jc w:val="center"/>
              <w:rPr>
                <w:rFonts w:ascii="Arial" w:hAnsi="Arial" w:cs="Arial"/>
                <w:color w:val="000000"/>
                <w:sz w:val="22"/>
                <w:szCs w:val="22"/>
              </w:rPr>
            </w:pPr>
            <w:r w:rsidRPr="00B335D7">
              <w:rPr>
                <w:rFonts w:ascii="Arial"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88063A" w14:textId="77777777" w:rsidR="006872FE" w:rsidRPr="00B335D7" w:rsidRDefault="006872FE">
            <w:pPr>
              <w:jc w:val="center"/>
              <w:rPr>
                <w:rFonts w:ascii="Arial" w:hAnsi="Arial" w:cs="Arial"/>
                <w:color w:val="000000"/>
                <w:sz w:val="22"/>
                <w:szCs w:val="22"/>
              </w:rPr>
            </w:pPr>
            <w:r w:rsidRPr="00B335D7">
              <w:rPr>
                <w:rFonts w:ascii="Arial" w:hAnsi="Arial" w:cs="Arial"/>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363D3E2" w14:textId="77777777" w:rsidR="006872FE" w:rsidRPr="00B335D7" w:rsidRDefault="006872FE">
            <w:pPr>
              <w:jc w:val="center"/>
              <w:rPr>
                <w:rFonts w:ascii="Arial" w:hAnsi="Arial" w:cs="Arial"/>
                <w:color w:val="000000"/>
                <w:sz w:val="22"/>
                <w:szCs w:val="22"/>
              </w:rPr>
            </w:pPr>
            <w:r w:rsidRPr="00B335D7">
              <w:rPr>
                <w:rFonts w:ascii="Arial" w:hAnsi="Arial" w:cs="Arial"/>
                <w:color w:val="000000"/>
                <w:sz w:val="22"/>
                <w:szCs w:val="22"/>
              </w:rPr>
              <w:t>…</w:t>
            </w:r>
          </w:p>
        </w:tc>
        <w:tc>
          <w:tcPr>
            <w:tcW w:w="1700" w:type="dxa"/>
            <w:tcBorders>
              <w:top w:val="single" w:sz="4" w:space="0" w:color="auto"/>
              <w:left w:val="single" w:sz="4" w:space="0" w:color="auto"/>
              <w:bottom w:val="single" w:sz="4" w:space="0" w:color="auto"/>
              <w:right w:val="single" w:sz="18" w:space="0" w:color="auto"/>
            </w:tcBorders>
            <w:vAlign w:val="center"/>
            <w:hideMark/>
          </w:tcPr>
          <w:p w14:paraId="67C465D5" w14:textId="77777777" w:rsidR="006872FE" w:rsidRPr="00B335D7" w:rsidRDefault="006872FE">
            <w:pPr>
              <w:jc w:val="center"/>
              <w:rPr>
                <w:rFonts w:ascii="Arial" w:hAnsi="Arial" w:cs="Arial"/>
                <w:sz w:val="22"/>
                <w:szCs w:val="22"/>
              </w:rPr>
            </w:pPr>
            <w:r w:rsidRPr="00B335D7">
              <w:rPr>
                <w:rFonts w:ascii="Arial" w:hAnsi="Arial" w:cs="Arial"/>
                <w:color w:val="000000"/>
                <w:sz w:val="22"/>
                <w:szCs w:val="22"/>
              </w:rPr>
              <w:t>…</w:t>
            </w:r>
          </w:p>
        </w:tc>
      </w:tr>
      <w:tr w:rsidR="008418C8" w:rsidRPr="00A6596F" w14:paraId="60497E19" w14:textId="77777777" w:rsidTr="008418C8">
        <w:trPr>
          <w:trHeight w:val="328"/>
        </w:trPr>
        <w:tc>
          <w:tcPr>
            <w:tcW w:w="3260" w:type="dxa"/>
            <w:tcBorders>
              <w:top w:val="single" w:sz="4" w:space="0" w:color="auto"/>
              <w:left w:val="single" w:sz="18" w:space="0" w:color="auto"/>
              <w:bottom w:val="single" w:sz="4" w:space="0" w:color="auto"/>
              <w:right w:val="single" w:sz="4" w:space="0" w:color="auto"/>
            </w:tcBorders>
            <w:noWrap/>
            <w:vAlign w:val="bottom"/>
            <w:hideMark/>
          </w:tcPr>
          <w:p w14:paraId="75381309" w14:textId="77777777" w:rsidR="008418C8" w:rsidRPr="00A6596F" w:rsidRDefault="008418C8">
            <w:pPr>
              <w:jc w:val="center"/>
              <w:rPr>
                <w:rFonts w:ascii="Arial" w:hAnsi="Arial" w:cs="Arial"/>
                <w:color w:val="000000"/>
                <w:sz w:val="22"/>
                <w:szCs w:val="22"/>
              </w:rPr>
            </w:pPr>
            <w:r w:rsidRPr="00A6596F">
              <w:rPr>
                <w:rFonts w:ascii="Arial" w:hAnsi="Arial" w:cs="Arial"/>
                <w:color w:val="000000"/>
                <w:sz w:val="22"/>
                <w:szCs w:val="22"/>
              </w:rPr>
              <w:t>koncové prvky, ICT a příslušenství</w:t>
            </w:r>
          </w:p>
          <w:p w14:paraId="033F310A" w14:textId="34F936A2" w:rsidR="008418C8" w:rsidRPr="00A6596F" w:rsidRDefault="008418C8">
            <w:pPr>
              <w:jc w:val="center"/>
              <w:rPr>
                <w:rFonts w:ascii="Arial" w:hAnsi="Arial" w:cs="Arial"/>
                <w:color w:val="000000"/>
                <w:sz w:val="22"/>
                <w:szCs w:val="22"/>
              </w:rPr>
            </w:pPr>
            <w:r w:rsidRPr="00A6596F">
              <w:rPr>
                <w:rFonts w:ascii="Arial" w:hAnsi="Arial" w:cs="Arial"/>
                <w:color w:val="000000"/>
                <w:sz w:val="22"/>
                <w:szCs w:val="22"/>
              </w:rPr>
              <w:t>- učebna</w:t>
            </w:r>
            <w:r w:rsidR="00B11170" w:rsidRPr="00A6596F">
              <w:rPr>
                <w:rFonts w:ascii="Arial" w:hAnsi="Arial" w:cs="Arial"/>
                <w:color w:val="000000"/>
                <w:sz w:val="22"/>
                <w:szCs w:val="22"/>
              </w:rPr>
              <w:t xml:space="preserve"> dílen 2</w:t>
            </w:r>
            <w:r w:rsidR="00306E1D">
              <w:rPr>
                <w:rFonts w:ascii="Arial" w:hAnsi="Arial" w:cs="Arial"/>
                <w:color w:val="000000"/>
                <w:sz w:val="22"/>
                <w:szCs w:val="22"/>
              </w:rPr>
              <w:t>.03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A490E59"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B82B46"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760FD16"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c>
          <w:tcPr>
            <w:tcW w:w="1700" w:type="dxa"/>
            <w:tcBorders>
              <w:top w:val="single" w:sz="4" w:space="0" w:color="auto"/>
              <w:left w:val="single" w:sz="4" w:space="0" w:color="auto"/>
              <w:bottom w:val="single" w:sz="4" w:space="0" w:color="auto"/>
              <w:right w:val="single" w:sz="18" w:space="0" w:color="auto"/>
            </w:tcBorders>
            <w:vAlign w:val="center"/>
            <w:hideMark/>
          </w:tcPr>
          <w:p w14:paraId="0EDA1AF9"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r>
      <w:tr w:rsidR="008418C8" w:rsidRPr="00A6596F" w14:paraId="0956BE4D" w14:textId="77777777" w:rsidTr="008418C8">
        <w:trPr>
          <w:trHeight w:val="328"/>
        </w:trPr>
        <w:tc>
          <w:tcPr>
            <w:tcW w:w="3260" w:type="dxa"/>
            <w:tcBorders>
              <w:top w:val="single" w:sz="4" w:space="0" w:color="auto"/>
              <w:left w:val="single" w:sz="18" w:space="0" w:color="auto"/>
              <w:bottom w:val="single" w:sz="4" w:space="0" w:color="auto"/>
              <w:right w:val="single" w:sz="4" w:space="0" w:color="auto"/>
            </w:tcBorders>
            <w:noWrap/>
            <w:vAlign w:val="bottom"/>
            <w:hideMark/>
          </w:tcPr>
          <w:p w14:paraId="7E777565" w14:textId="77777777" w:rsidR="008418C8" w:rsidRPr="00A6596F" w:rsidRDefault="008418C8">
            <w:pPr>
              <w:jc w:val="center"/>
              <w:rPr>
                <w:rFonts w:ascii="Arial" w:hAnsi="Arial" w:cs="Arial"/>
                <w:color w:val="000000"/>
                <w:sz w:val="22"/>
                <w:szCs w:val="22"/>
              </w:rPr>
            </w:pPr>
            <w:r w:rsidRPr="00A6596F">
              <w:rPr>
                <w:rFonts w:ascii="Arial" w:hAnsi="Arial" w:cs="Arial"/>
                <w:color w:val="000000"/>
                <w:sz w:val="22"/>
                <w:szCs w:val="22"/>
              </w:rPr>
              <w:t>koncové prvky, ICT a příslušenství</w:t>
            </w:r>
          </w:p>
          <w:p w14:paraId="47DFAE9C" w14:textId="1827FDE1" w:rsidR="008418C8" w:rsidRPr="00A6596F" w:rsidRDefault="008418C8">
            <w:pPr>
              <w:jc w:val="center"/>
              <w:rPr>
                <w:rFonts w:ascii="Arial" w:hAnsi="Arial" w:cs="Arial"/>
                <w:color w:val="000000"/>
                <w:sz w:val="22"/>
                <w:szCs w:val="22"/>
              </w:rPr>
            </w:pPr>
            <w:r w:rsidRPr="00A6596F">
              <w:rPr>
                <w:rFonts w:ascii="Arial" w:hAnsi="Arial" w:cs="Arial"/>
                <w:color w:val="000000"/>
                <w:sz w:val="22"/>
                <w:szCs w:val="22"/>
              </w:rPr>
              <w:t xml:space="preserve">- </w:t>
            </w:r>
            <w:r w:rsidR="00B11170" w:rsidRPr="00A6596F">
              <w:rPr>
                <w:rFonts w:ascii="Arial" w:hAnsi="Arial" w:cs="Arial"/>
                <w:color w:val="000000"/>
                <w:sz w:val="22"/>
                <w:szCs w:val="22"/>
              </w:rPr>
              <w:t>jazyková učebna</w:t>
            </w:r>
            <w:r w:rsidR="00306E1D">
              <w:rPr>
                <w:rFonts w:ascii="Arial" w:hAnsi="Arial" w:cs="Arial"/>
                <w:color w:val="000000"/>
                <w:sz w:val="22"/>
                <w:szCs w:val="22"/>
              </w:rPr>
              <w:t xml:space="preserve"> 2.04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B3A6784"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A232C8"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B82F7FF"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c>
          <w:tcPr>
            <w:tcW w:w="1700" w:type="dxa"/>
            <w:tcBorders>
              <w:top w:val="single" w:sz="4" w:space="0" w:color="auto"/>
              <w:left w:val="single" w:sz="4" w:space="0" w:color="auto"/>
              <w:bottom w:val="single" w:sz="4" w:space="0" w:color="auto"/>
              <w:right w:val="single" w:sz="18" w:space="0" w:color="auto"/>
            </w:tcBorders>
            <w:vAlign w:val="center"/>
            <w:hideMark/>
          </w:tcPr>
          <w:p w14:paraId="6A70ED91"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r>
      <w:tr w:rsidR="00881FBA" w:rsidRPr="00A6596F" w14:paraId="55649E42" w14:textId="77777777" w:rsidTr="008418C8">
        <w:trPr>
          <w:trHeight w:val="328"/>
        </w:trPr>
        <w:tc>
          <w:tcPr>
            <w:tcW w:w="3260" w:type="dxa"/>
            <w:tcBorders>
              <w:top w:val="single" w:sz="4" w:space="0" w:color="auto"/>
              <w:left w:val="single" w:sz="18" w:space="0" w:color="auto"/>
              <w:bottom w:val="single" w:sz="4" w:space="0" w:color="auto"/>
              <w:right w:val="single" w:sz="4" w:space="0" w:color="auto"/>
            </w:tcBorders>
            <w:noWrap/>
            <w:vAlign w:val="bottom"/>
          </w:tcPr>
          <w:p w14:paraId="0527949E" w14:textId="75DD8CE1" w:rsidR="00881FBA" w:rsidRPr="00A6596F" w:rsidRDefault="00881FBA" w:rsidP="00881FBA">
            <w:pPr>
              <w:jc w:val="center"/>
              <w:rPr>
                <w:rFonts w:ascii="Arial" w:hAnsi="Arial" w:cs="Arial"/>
                <w:color w:val="000000"/>
                <w:sz w:val="22"/>
                <w:szCs w:val="22"/>
              </w:rPr>
            </w:pPr>
            <w:r>
              <w:rPr>
                <w:rFonts w:ascii="Arial" w:hAnsi="Arial" w:cs="Arial"/>
                <w:color w:val="000000"/>
                <w:sz w:val="22"/>
                <w:szCs w:val="22"/>
              </w:rPr>
              <w:t>konektivita</w:t>
            </w:r>
          </w:p>
        </w:tc>
        <w:tc>
          <w:tcPr>
            <w:tcW w:w="1700" w:type="dxa"/>
            <w:tcBorders>
              <w:top w:val="single" w:sz="4" w:space="0" w:color="auto"/>
              <w:left w:val="single" w:sz="4" w:space="0" w:color="auto"/>
              <w:bottom w:val="single" w:sz="4" w:space="0" w:color="auto"/>
              <w:right w:val="single" w:sz="4" w:space="0" w:color="auto"/>
            </w:tcBorders>
            <w:vAlign w:val="center"/>
          </w:tcPr>
          <w:p w14:paraId="5A7D2BEB" w14:textId="7DE9E7B2" w:rsidR="00881FBA" w:rsidRPr="00B335D7" w:rsidRDefault="00881FBA" w:rsidP="00881FBA">
            <w:pPr>
              <w:jc w:val="center"/>
              <w:rPr>
                <w:rFonts w:ascii="Arial" w:hAnsi="Arial" w:cs="Arial"/>
                <w:color w:val="000000"/>
                <w:sz w:val="22"/>
                <w:szCs w:val="22"/>
              </w:rPr>
            </w:pPr>
            <w:r w:rsidRPr="00B335D7">
              <w:rPr>
                <w:rFonts w:ascii="Arial"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F0AAAE5" w14:textId="116AA163" w:rsidR="00881FBA" w:rsidRPr="00B335D7" w:rsidRDefault="00881FBA" w:rsidP="00881FBA">
            <w:pPr>
              <w:jc w:val="center"/>
              <w:rPr>
                <w:rFonts w:ascii="Arial" w:hAnsi="Arial" w:cs="Arial"/>
                <w:color w:val="000000"/>
                <w:sz w:val="22"/>
                <w:szCs w:val="22"/>
              </w:rPr>
            </w:pPr>
            <w:r w:rsidRPr="00B335D7">
              <w:rPr>
                <w:rFonts w:ascii="Arial" w:hAnsi="Arial" w:cs="Arial"/>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tcPr>
          <w:p w14:paraId="274AC279" w14:textId="42BE010C" w:rsidR="00881FBA" w:rsidRPr="00B335D7" w:rsidRDefault="00881FBA" w:rsidP="00881FBA">
            <w:pPr>
              <w:jc w:val="center"/>
              <w:rPr>
                <w:rFonts w:ascii="Arial" w:hAnsi="Arial" w:cs="Arial"/>
                <w:color w:val="000000"/>
                <w:sz w:val="22"/>
                <w:szCs w:val="22"/>
              </w:rPr>
            </w:pPr>
            <w:r w:rsidRPr="00B335D7">
              <w:rPr>
                <w:rFonts w:ascii="Arial" w:hAnsi="Arial" w:cs="Arial"/>
                <w:color w:val="000000"/>
                <w:sz w:val="22"/>
                <w:szCs w:val="22"/>
              </w:rPr>
              <w:t>…</w:t>
            </w:r>
          </w:p>
        </w:tc>
        <w:tc>
          <w:tcPr>
            <w:tcW w:w="1700" w:type="dxa"/>
            <w:tcBorders>
              <w:top w:val="single" w:sz="4" w:space="0" w:color="auto"/>
              <w:left w:val="single" w:sz="4" w:space="0" w:color="auto"/>
              <w:bottom w:val="single" w:sz="4" w:space="0" w:color="auto"/>
              <w:right w:val="single" w:sz="18" w:space="0" w:color="auto"/>
            </w:tcBorders>
            <w:vAlign w:val="center"/>
          </w:tcPr>
          <w:p w14:paraId="4F24880C" w14:textId="77777777" w:rsidR="00881FBA" w:rsidRPr="00B335D7" w:rsidRDefault="00881FBA" w:rsidP="00881FBA">
            <w:pPr>
              <w:jc w:val="center"/>
              <w:rPr>
                <w:rFonts w:ascii="Arial" w:hAnsi="Arial" w:cs="Arial"/>
                <w:color w:val="000000"/>
                <w:sz w:val="22"/>
                <w:szCs w:val="22"/>
              </w:rPr>
            </w:pPr>
            <w:r w:rsidRPr="00B335D7">
              <w:rPr>
                <w:rFonts w:ascii="Arial" w:hAnsi="Arial" w:cs="Arial"/>
                <w:color w:val="000000"/>
                <w:sz w:val="22"/>
                <w:szCs w:val="22"/>
              </w:rPr>
              <w:t>…</w:t>
            </w:r>
          </w:p>
          <w:p w14:paraId="7A136708" w14:textId="2C9AF137" w:rsidR="00881FBA" w:rsidRPr="00B335D7" w:rsidRDefault="00881FBA" w:rsidP="00881FBA">
            <w:pPr>
              <w:jc w:val="center"/>
              <w:rPr>
                <w:rFonts w:ascii="Arial" w:hAnsi="Arial" w:cs="Arial"/>
                <w:color w:val="000000"/>
                <w:sz w:val="22"/>
                <w:szCs w:val="22"/>
              </w:rPr>
            </w:pPr>
          </w:p>
        </w:tc>
      </w:tr>
      <w:tr w:rsidR="008418C8" w:rsidRPr="00A6596F" w14:paraId="0A015CBD" w14:textId="77777777" w:rsidTr="008418C8">
        <w:trPr>
          <w:trHeight w:val="328"/>
        </w:trPr>
        <w:tc>
          <w:tcPr>
            <w:tcW w:w="3260" w:type="dxa"/>
            <w:tcBorders>
              <w:top w:val="single" w:sz="4" w:space="0" w:color="auto"/>
              <w:left w:val="single" w:sz="18" w:space="0" w:color="auto"/>
              <w:bottom w:val="single" w:sz="4" w:space="0" w:color="auto"/>
              <w:right w:val="single" w:sz="4" w:space="0" w:color="auto"/>
            </w:tcBorders>
            <w:noWrap/>
            <w:vAlign w:val="bottom"/>
            <w:hideMark/>
          </w:tcPr>
          <w:p w14:paraId="5FCF55A8" w14:textId="77777777" w:rsidR="008418C8" w:rsidRPr="00A6596F" w:rsidRDefault="008418C8" w:rsidP="008418C8">
            <w:pPr>
              <w:jc w:val="center"/>
              <w:rPr>
                <w:rFonts w:ascii="Arial" w:hAnsi="Arial" w:cs="Arial"/>
                <w:color w:val="000000"/>
                <w:sz w:val="22"/>
                <w:szCs w:val="22"/>
              </w:rPr>
            </w:pPr>
            <w:r w:rsidRPr="00A6596F">
              <w:rPr>
                <w:rFonts w:ascii="Arial" w:hAnsi="Arial" w:cs="Arial"/>
                <w:color w:val="000000"/>
                <w:sz w:val="22"/>
                <w:szCs w:val="22"/>
              </w:rPr>
              <w:t>celková smluvní cena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015E506" w14:textId="77777777" w:rsidR="008418C8" w:rsidRPr="00B335D7" w:rsidRDefault="008418C8" w:rsidP="008418C8">
            <w:pPr>
              <w:jc w:val="center"/>
              <w:rPr>
                <w:rFonts w:ascii="Arial" w:hAnsi="Arial" w:cs="Arial"/>
                <w:color w:val="000000"/>
                <w:sz w:val="22"/>
                <w:szCs w:val="22"/>
              </w:rPr>
            </w:pPr>
            <w:r w:rsidRPr="00B335D7">
              <w:rPr>
                <w:rFonts w:ascii="Arial"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FFEC99" w14:textId="77777777" w:rsidR="008418C8" w:rsidRPr="00B335D7" w:rsidRDefault="008418C8" w:rsidP="008418C8">
            <w:pPr>
              <w:jc w:val="center"/>
              <w:rPr>
                <w:rFonts w:ascii="Arial" w:hAnsi="Arial" w:cs="Arial"/>
                <w:color w:val="000000"/>
                <w:sz w:val="22"/>
                <w:szCs w:val="22"/>
              </w:rPr>
            </w:pPr>
            <w:r w:rsidRPr="00B335D7">
              <w:rPr>
                <w:rFonts w:ascii="Arial" w:hAnsi="Arial" w:cs="Arial"/>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F24861E" w14:textId="77777777" w:rsidR="008418C8" w:rsidRPr="00B335D7" w:rsidRDefault="008418C8" w:rsidP="008418C8">
            <w:pPr>
              <w:jc w:val="center"/>
              <w:rPr>
                <w:rFonts w:ascii="Arial" w:hAnsi="Arial" w:cs="Arial"/>
                <w:color w:val="000000"/>
                <w:sz w:val="22"/>
                <w:szCs w:val="22"/>
              </w:rPr>
            </w:pPr>
            <w:r w:rsidRPr="00B335D7">
              <w:rPr>
                <w:rFonts w:ascii="Arial" w:hAnsi="Arial" w:cs="Arial"/>
                <w:color w:val="000000"/>
                <w:sz w:val="22"/>
                <w:szCs w:val="22"/>
              </w:rPr>
              <w:t>…</w:t>
            </w:r>
          </w:p>
        </w:tc>
        <w:tc>
          <w:tcPr>
            <w:tcW w:w="1700" w:type="dxa"/>
            <w:tcBorders>
              <w:top w:val="single" w:sz="4" w:space="0" w:color="auto"/>
              <w:left w:val="single" w:sz="4" w:space="0" w:color="auto"/>
              <w:bottom w:val="single" w:sz="4" w:space="0" w:color="auto"/>
              <w:right w:val="single" w:sz="18" w:space="0" w:color="auto"/>
            </w:tcBorders>
            <w:vAlign w:val="center"/>
            <w:hideMark/>
          </w:tcPr>
          <w:p w14:paraId="773A133F" w14:textId="77777777" w:rsidR="008418C8" w:rsidRPr="00B335D7" w:rsidRDefault="008418C8" w:rsidP="008418C8">
            <w:pPr>
              <w:jc w:val="center"/>
              <w:rPr>
                <w:rFonts w:ascii="Arial" w:hAnsi="Arial" w:cs="Arial"/>
                <w:color w:val="000000"/>
                <w:sz w:val="22"/>
                <w:szCs w:val="22"/>
              </w:rPr>
            </w:pPr>
            <w:r w:rsidRPr="00B335D7">
              <w:rPr>
                <w:rFonts w:ascii="Arial" w:hAnsi="Arial" w:cs="Arial"/>
                <w:color w:val="000000"/>
                <w:sz w:val="22"/>
                <w:szCs w:val="22"/>
              </w:rPr>
              <w:t>…</w:t>
            </w:r>
          </w:p>
        </w:tc>
      </w:tr>
      <w:tr w:rsidR="006872FE" w:rsidRPr="00A6596F" w14:paraId="6CECDEB7" w14:textId="77777777" w:rsidTr="008418C8">
        <w:trPr>
          <w:trHeight w:val="328"/>
        </w:trPr>
        <w:tc>
          <w:tcPr>
            <w:tcW w:w="3260" w:type="dxa"/>
            <w:tcBorders>
              <w:top w:val="single" w:sz="4" w:space="0" w:color="auto"/>
              <w:left w:val="single" w:sz="18" w:space="0" w:color="auto"/>
              <w:bottom w:val="single" w:sz="18" w:space="0" w:color="auto"/>
              <w:right w:val="single" w:sz="4" w:space="0" w:color="auto"/>
            </w:tcBorders>
            <w:noWrap/>
            <w:vAlign w:val="bottom"/>
            <w:hideMark/>
          </w:tcPr>
          <w:p w14:paraId="714F7415" w14:textId="77777777" w:rsidR="006872FE" w:rsidRPr="00A6596F" w:rsidRDefault="006872FE">
            <w:pPr>
              <w:spacing w:before="60" w:after="60"/>
              <w:jc w:val="center"/>
              <w:rPr>
                <w:rFonts w:ascii="Arial" w:hAnsi="Arial" w:cs="Arial"/>
                <w:b/>
                <w:color w:val="000000"/>
                <w:sz w:val="22"/>
                <w:szCs w:val="22"/>
              </w:rPr>
            </w:pPr>
            <w:r w:rsidRPr="00A6596F">
              <w:rPr>
                <w:rFonts w:ascii="Arial" w:hAnsi="Arial" w:cs="Arial"/>
                <w:b/>
                <w:color w:val="000000"/>
                <w:sz w:val="22"/>
                <w:szCs w:val="22"/>
              </w:rPr>
              <w:t>celková smluvní cena</w:t>
            </w:r>
          </w:p>
        </w:tc>
        <w:tc>
          <w:tcPr>
            <w:tcW w:w="1700" w:type="dxa"/>
            <w:tcBorders>
              <w:top w:val="single" w:sz="4" w:space="0" w:color="auto"/>
              <w:left w:val="single" w:sz="4" w:space="0" w:color="auto"/>
              <w:bottom w:val="single" w:sz="18" w:space="0" w:color="auto"/>
              <w:right w:val="single" w:sz="4" w:space="0" w:color="auto"/>
            </w:tcBorders>
            <w:vAlign w:val="center"/>
            <w:hideMark/>
          </w:tcPr>
          <w:p w14:paraId="10253707" w14:textId="77777777" w:rsidR="006872FE" w:rsidRPr="00B335D7" w:rsidRDefault="006872FE">
            <w:pPr>
              <w:spacing w:before="60" w:after="60"/>
              <w:jc w:val="center"/>
              <w:rPr>
                <w:rFonts w:ascii="Arial" w:hAnsi="Arial" w:cs="Arial"/>
                <w:b/>
                <w:color w:val="000000"/>
                <w:sz w:val="22"/>
                <w:szCs w:val="22"/>
              </w:rPr>
            </w:pPr>
            <w:r w:rsidRPr="00B335D7">
              <w:rPr>
                <w:rFonts w:ascii="Arial" w:hAnsi="Arial" w:cs="Arial"/>
                <w:b/>
                <w:color w:val="000000"/>
                <w:sz w:val="22"/>
                <w:szCs w:val="22"/>
              </w:rPr>
              <w:t>…</w:t>
            </w:r>
          </w:p>
        </w:tc>
        <w:tc>
          <w:tcPr>
            <w:tcW w:w="1134" w:type="dxa"/>
            <w:tcBorders>
              <w:top w:val="single" w:sz="4" w:space="0" w:color="auto"/>
              <w:left w:val="single" w:sz="4" w:space="0" w:color="auto"/>
              <w:bottom w:val="single" w:sz="18" w:space="0" w:color="auto"/>
              <w:right w:val="single" w:sz="4" w:space="0" w:color="auto"/>
            </w:tcBorders>
            <w:vAlign w:val="center"/>
            <w:hideMark/>
          </w:tcPr>
          <w:p w14:paraId="7EBCC282" w14:textId="77777777" w:rsidR="006872FE" w:rsidRPr="00B335D7" w:rsidRDefault="006872FE">
            <w:pPr>
              <w:spacing w:before="60" w:after="60"/>
              <w:jc w:val="center"/>
              <w:rPr>
                <w:rFonts w:ascii="Arial" w:hAnsi="Arial" w:cs="Arial"/>
                <w:b/>
                <w:color w:val="000000"/>
                <w:sz w:val="22"/>
                <w:szCs w:val="22"/>
              </w:rPr>
            </w:pPr>
            <w:r w:rsidRPr="00B335D7">
              <w:rPr>
                <w:rFonts w:ascii="Arial" w:hAnsi="Arial" w:cs="Arial"/>
                <w:b/>
                <w:color w:val="000000"/>
                <w:sz w:val="22"/>
                <w:szCs w:val="22"/>
              </w:rPr>
              <w:t>…</w:t>
            </w:r>
          </w:p>
        </w:tc>
        <w:tc>
          <w:tcPr>
            <w:tcW w:w="1416" w:type="dxa"/>
            <w:tcBorders>
              <w:top w:val="single" w:sz="4" w:space="0" w:color="auto"/>
              <w:left w:val="single" w:sz="4" w:space="0" w:color="auto"/>
              <w:bottom w:val="single" w:sz="18" w:space="0" w:color="auto"/>
              <w:right w:val="single" w:sz="4" w:space="0" w:color="auto"/>
            </w:tcBorders>
            <w:vAlign w:val="center"/>
            <w:hideMark/>
          </w:tcPr>
          <w:p w14:paraId="2A7EF38F" w14:textId="77777777" w:rsidR="006872FE" w:rsidRPr="00B335D7" w:rsidRDefault="006872FE">
            <w:pPr>
              <w:spacing w:before="60" w:after="60"/>
              <w:jc w:val="center"/>
              <w:rPr>
                <w:rFonts w:ascii="Arial" w:hAnsi="Arial" w:cs="Arial"/>
                <w:b/>
                <w:color w:val="000000"/>
                <w:sz w:val="22"/>
                <w:szCs w:val="22"/>
              </w:rPr>
            </w:pPr>
            <w:r w:rsidRPr="00B335D7">
              <w:rPr>
                <w:rFonts w:ascii="Arial" w:hAnsi="Arial" w:cs="Arial"/>
                <w:b/>
                <w:color w:val="000000"/>
                <w:sz w:val="22"/>
                <w:szCs w:val="22"/>
              </w:rPr>
              <w:t>…</w:t>
            </w:r>
          </w:p>
        </w:tc>
        <w:tc>
          <w:tcPr>
            <w:tcW w:w="1700" w:type="dxa"/>
            <w:tcBorders>
              <w:top w:val="single" w:sz="4" w:space="0" w:color="auto"/>
              <w:left w:val="single" w:sz="4" w:space="0" w:color="auto"/>
              <w:bottom w:val="single" w:sz="18" w:space="0" w:color="auto"/>
              <w:right w:val="single" w:sz="18" w:space="0" w:color="auto"/>
            </w:tcBorders>
            <w:vAlign w:val="center"/>
            <w:hideMark/>
          </w:tcPr>
          <w:p w14:paraId="63527204" w14:textId="77777777" w:rsidR="006872FE" w:rsidRPr="00B335D7" w:rsidRDefault="006872FE">
            <w:pPr>
              <w:spacing w:before="60" w:after="60"/>
              <w:jc w:val="center"/>
              <w:rPr>
                <w:rFonts w:ascii="Arial" w:hAnsi="Arial" w:cs="Arial"/>
                <w:b/>
                <w:sz w:val="22"/>
                <w:szCs w:val="22"/>
              </w:rPr>
            </w:pPr>
            <w:r w:rsidRPr="00B335D7">
              <w:rPr>
                <w:rFonts w:ascii="Arial" w:hAnsi="Arial" w:cs="Arial"/>
                <w:b/>
                <w:color w:val="000000"/>
                <w:sz w:val="22"/>
                <w:szCs w:val="22"/>
              </w:rPr>
              <w:t>…</w:t>
            </w:r>
          </w:p>
        </w:tc>
      </w:tr>
    </w:tbl>
    <w:p w14:paraId="5628F576" w14:textId="77777777" w:rsidR="006872FE" w:rsidRPr="00D9499B" w:rsidRDefault="006872FE" w:rsidP="00B11170">
      <w:pPr>
        <w:spacing w:before="106"/>
        <w:jc w:val="both"/>
        <w:rPr>
          <w:rFonts w:ascii="Arial" w:hAnsi="Arial" w:cs="Arial"/>
          <w:sz w:val="22"/>
          <w:szCs w:val="22"/>
        </w:rPr>
      </w:pPr>
    </w:p>
    <w:p w14:paraId="7C5D87C1" w14:textId="0B605321" w:rsidR="00576AAB" w:rsidRDefault="00703EB6" w:rsidP="009D7C8E">
      <w:pPr>
        <w:pStyle w:val="Odstavecseseznamem"/>
        <w:numPr>
          <w:ilvl w:val="0"/>
          <w:numId w:val="3"/>
        </w:numPr>
        <w:ind w:left="426" w:hanging="426"/>
        <w:jc w:val="both"/>
        <w:rPr>
          <w:rFonts w:ascii="Arial" w:eastAsia="Times New Roman" w:hAnsi="Arial" w:cs="Arial"/>
        </w:rPr>
      </w:pPr>
      <w:r w:rsidRPr="00703EB6">
        <w:rPr>
          <w:rFonts w:ascii="Arial" w:eastAsia="Times New Roman" w:hAnsi="Arial" w:cs="Arial"/>
        </w:rPr>
        <w:lastRenderedPageBreak/>
        <w:t>V</w:t>
      </w:r>
      <w:r w:rsidR="00DA12A4" w:rsidRPr="00703EB6">
        <w:rPr>
          <w:rFonts w:ascii="Arial" w:eastAsia="Times New Roman" w:hAnsi="Arial" w:cs="Arial"/>
        </w:rPr>
        <w:t> </w:t>
      </w:r>
      <w:r w:rsidR="00DA12A4" w:rsidRPr="00ED6322">
        <w:rPr>
          <w:rFonts w:ascii="Arial" w:eastAsia="Times New Roman" w:hAnsi="Arial" w:cs="Arial"/>
        </w:rPr>
        <w:t xml:space="preserve">kupní ceně jsou zahrnuty veškeré náklady prodávajícího související s řádným a včasným dodáním </w:t>
      </w:r>
      <w:r w:rsidR="00750A4E">
        <w:rPr>
          <w:rFonts w:ascii="Arial" w:eastAsia="Times New Roman" w:hAnsi="Arial" w:cs="Arial"/>
        </w:rPr>
        <w:t>zboží</w:t>
      </w:r>
      <w:r w:rsidR="00DA12A4" w:rsidRPr="00ED6322">
        <w:rPr>
          <w:rFonts w:ascii="Arial" w:eastAsia="Times New Roman" w:hAnsi="Arial" w:cs="Arial"/>
        </w:rPr>
        <w:t xml:space="preserve">, zejména náklady na zajištění zboží, skladování, balné, pojištění. Dále je v kupní ceně zahrnuta cena dopravy zboží do místa plnění, jeho instalace a </w:t>
      </w:r>
      <w:r w:rsidR="00750A4E">
        <w:rPr>
          <w:rFonts w:ascii="Arial" w:eastAsia="Times New Roman" w:hAnsi="Arial" w:cs="Arial"/>
        </w:rPr>
        <w:t xml:space="preserve">případné </w:t>
      </w:r>
      <w:r w:rsidR="00DA12A4" w:rsidRPr="00ED6322">
        <w:rPr>
          <w:rFonts w:ascii="Arial" w:eastAsia="Times New Roman" w:hAnsi="Arial" w:cs="Arial"/>
        </w:rPr>
        <w:t>uvedení do provozu, vč. provedení souvisejících stavebních a montážních prací a následné zaškolení kupujícího nebo osob jím určených ohledně způsobu užívání předmětu prodeje.</w:t>
      </w:r>
    </w:p>
    <w:p w14:paraId="2B2DF9CA" w14:textId="09FEAB1C" w:rsidR="00576AAB" w:rsidRPr="0056628B" w:rsidRDefault="00576AAB" w:rsidP="00B26F0F">
      <w:pPr>
        <w:pStyle w:val="Odstavecseseznamem"/>
        <w:numPr>
          <w:ilvl w:val="0"/>
          <w:numId w:val="3"/>
        </w:numPr>
        <w:ind w:left="426" w:hanging="426"/>
        <w:jc w:val="both"/>
        <w:rPr>
          <w:rFonts w:ascii="Arial" w:eastAsia="Times New Roman" w:hAnsi="Arial" w:cs="Arial"/>
        </w:rPr>
      </w:pPr>
      <w:bookmarkStart w:id="1" w:name="_Hlk195175841"/>
      <w:r w:rsidRPr="00A6596F">
        <w:rPr>
          <w:rFonts w:ascii="Arial" w:hAnsi="Arial" w:cs="Arial"/>
          <w:color w:val="000000"/>
        </w:rPr>
        <w:t>Nedílnou součástí plnění, která není nikterak zpoplatněna, je i poskytnutí souvisejících záručních a servisních podmínek, a to záruka 36 měsíců od předání předmětu plnění</w:t>
      </w:r>
      <w:r w:rsidR="00A6596F">
        <w:rPr>
          <w:rFonts w:ascii="Arial" w:hAnsi="Arial" w:cs="Arial"/>
          <w:color w:val="000000"/>
        </w:rPr>
        <w:t>.</w:t>
      </w:r>
    </w:p>
    <w:p w14:paraId="1DD48BD5" w14:textId="77777777" w:rsidR="00916E15" w:rsidRPr="00717848" w:rsidRDefault="00916E15" w:rsidP="00916E15">
      <w:pPr>
        <w:pStyle w:val="Odstavecseseznamem"/>
        <w:numPr>
          <w:ilvl w:val="0"/>
          <w:numId w:val="3"/>
        </w:numPr>
        <w:ind w:left="426" w:hanging="426"/>
        <w:jc w:val="both"/>
        <w:rPr>
          <w:rFonts w:ascii="Arial" w:eastAsia="Times New Roman" w:hAnsi="Arial" w:cs="Arial"/>
        </w:rPr>
      </w:pPr>
      <w:r w:rsidRPr="006067CB">
        <w:rPr>
          <w:rFonts w:ascii="Arial" w:hAnsi="Arial" w:cs="Arial"/>
        </w:rPr>
        <w:t>Platby</w:t>
      </w:r>
      <w:r>
        <w:rPr>
          <w:rFonts w:ascii="Arial" w:hAnsi="Arial" w:cs="Arial"/>
        </w:rPr>
        <w:t xml:space="preserve"> dle této smlouvy budou probíhat výhradně v Kč a rovněž veškeré cenové údaje budou v této měně.</w:t>
      </w:r>
    </w:p>
    <w:p w14:paraId="7E052EDC" w14:textId="77777777" w:rsidR="00916E15" w:rsidRPr="006275D5" w:rsidRDefault="00916E15" w:rsidP="00916E15">
      <w:pPr>
        <w:pStyle w:val="Odstavecseseznamem"/>
        <w:numPr>
          <w:ilvl w:val="0"/>
          <w:numId w:val="3"/>
        </w:numPr>
        <w:ind w:left="426" w:hanging="426"/>
        <w:jc w:val="both"/>
        <w:rPr>
          <w:rFonts w:ascii="Arial" w:eastAsia="Times New Roman" w:hAnsi="Arial" w:cs="Arial"/>
        </w:rPr>
      </w:pPr>
      <w:r>
        <w:rPr>
          <w:rFonts w:ascii="Arial" w:hAnsi="Arial" w:cs="Arial"/>
          <w:color w:val="000000"/>
        </w:rPr>
        <w:t>Kupní cenu podle tohoto článku je kupující povinen zaplatit bankovním převodem na bankovní účet prodávajícího uvedený v záhlaví této smlouvy.</w:t>
      </w:r>
    </w:p>
    <w:p w14:paraId="27E3AEE0" w14:textId="77777777" w:rsidR="00916E15" w:rsidRPr="00916E15" w:rsidRDefault="00916E15" w:rsidP="00916E15">
      <w:pPr>
        <w:pStyle w:val="Odstavecseseznamem"/>
        <w:numPr>
          <w:ilvl w:val="0"/>
          <w:numId w:val="3"/>
        </w:numPr>
        <w:ind w:left="426" w:hanging="426"/>
        <w:jc w:val="both"/>
        <w:rPr>
          <w:rFonts w:ascii="Arial" w:eastAsia="Times New Roman" w:hAnsi="Arial" w:cs="Arial"/>
        </w:rPr>
      </w:pPr>
      <w:r>
        <w:rPr>
          <w:rFonts w:ascii="Arial" w:hAnsi="Arial" w:cs="Arial"/>
          <w:color w:val="000000"/>
        </w:rPr>
        <w:t>Dokladem o řádném splnění závazků uvedených v této smlouvě prodávajícím je datovaný předávací protokol opatřený podpisy oprávněných kontaktních osob obou smluvních stran.</w:t>
      </w:r>
    </w:p>
    <w:bookmarkEnd w:id="1"/>
    <w:p w14:paraId="64B89214" w14:textId="56FF9B98" w:rsidR="005764AA" w:rsidRPr="00F763F4" w:rsidRDefault="005764AA" w:rsidP="005854AA">
      <w:pPr>
        <w:pStyle w:val="Odstavecseseznamem1"/>
        <w:numPr>
          <w:ilvl w:val="0"/>
          <w:numId w:val="3"/>
        </w:numPr>
        <w:spacing w:after="0" w:line="240" w:lineRule="auto"/>
        <w:ind w:left="425" w:hanging="425"/>
        <w:jc w:val="both"/>
        <w:rPr>
          <w:rFonts w:ascii="Arial" w:hAnsi="Arial" w:cs="Arial"/>
        </w:rPr>
      </w:pPr>
      <w:r w:rsidRPr="00F763F4">
        <w:rPr>
          <w:rFonts w:ascii="Arial" w:hAnsi="Arial" w:cs="Arial"/>
        </w:rPr>
        <w:t>Prodávající vyúčtuje kupní cenu za zboží tak, že předloží fakturu, která musí mít náležitosti řádného daňového dokladu podle příslušných právních předpisů, zejména pak zákona o dani z přidané hodnoty a zákona o účetnictví</w:t>
      </w:r>
      <w:r w:rsidR="0056628B">
        <w:rPr>
          <w:rFonts w:ascii="Arial" w:hAnsi="Arial" w:cs="Arial"/>
        </w:rPr>
        <w:t>,</w:t>
      </w:r>
      <w:r w:rsidRPr="00F763F4">
        <w:rPr>
          <w:rFonts w:ascii="Arial" w:hAnsi="Arial" w:cs="Arial"/>
        </w:rPr>
        <w:t xml:space="preserve"> v platném znění. </w:t>
      </w:r>
      <w:r w:rsidR="008256DF">
        <w:rPr>
          <w:rFonts w:ascii="Arial" w:hAnsi="Arial" w:cs="Arial"/>
        </w:rPr>
        <w:t xml:space="preserve">Faktura dále bude v textu obsahovat číslo veřejné zakázky přidělené </w:t>
      </w:r>
      <w:r w:rsidR="0097669F">
        <w:rPr>
          <w:rFonts w:ascii="Arial" w:hAnsi="Arial" w:cs="Arial"/>
        </w:rPr>
        <w:t>kupujícím</w:t>
      </w:r>
      <w:r w:rsidR="008256DF" w:rsidRPr="004B7E45">
        <w:rPr>
          <w:rFonts w:ascii="Arial" w:hAnsi="Arial" w:cs="Arial"/>
        </w:rPr>
        <w:t xml:space="preserve">: </w:t>
      </w:r>
      <w:r w:rsidR="004B7E45" w:rsidRPr="004B7E45">
        <w:rPr>
          <w:rFonts w:ascii="Arial" w:hAnsi="Arial" w:cs="Arial"/>
        </w:rPr>
        <w:t>Z2025-031950</w:t>
      </w:r>
      <w:r w:rsidR="00B0191A" w:rsidRPr="00B0191A">
        <w:rPr>
          <w:rFonts w:ascii="Arial" w:hAnsi="Arial" w:cs="Arial"/>
          <w:i/>
          <w:color w:val="C00000"/>
          <w:sz w:val="20"/>
          <w:szCs w:val="20"/>
        </w:rPr>
        <w:t>.</w:t>
      </w:r>
      <w:r w:rsidR="00B0191A">
        <w:rPr>
          <w:rFonts w:cs="Arial"/>
          <w:i/>
          <w:color w:val="000000"/>
        </w:rPr>
        <w:t xml:space="preserve"> </w:t>
      </w:r>
      <w:r>
        <w:rPr>
          <w:rFonts w:ascii="Arial" w:hAnsi="Arial" w:cs="Arial"/>
        </w:rPr>
        <w:t xml:space="preserve">Na faktuře budou zároveň uvedeny název a číslo projektu – viz čl. I, bod </w:t>
      </w:r>
      <w:r w:rsidR="001B76F1">
        <w:rPr>
          <w:rFonts w:ascii="Arial" w:hAnsi="Arial" w:cs="Arial"/>
        </w:rPr>
        <w:t>7</w:t>
      </w:r>
      <w:r>
        <w:rPr>
          <w:rFonts w:ascii="Arial" w:hAnsi="Arial" w:cs="Arial"/>
        </w:rPr>
        <w:t xml:space="preserve">. </w:t>
      </w:r>
      <w:r w:rsidRPr="00F763F4">
        <w:rPr>
          <w:rFonts w:ascii="Arial" w:hAnsi="Arial" w:cs="Arial"/>
        </w:rPr>
        <w:t>V případě, že daňový doklad nebude mít odpovídající náležitosti nebo nebude vystaven v souladu s touto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 Součástí faktury bude potvrzený dodací list.</w:t>
      </w:r>
    </w:p>
    <w:p w14:paraId="17C8E6C7" w14:textId="77777777" w:rsidR="009B55D9" w:rsidRPr="009B55D9" w:rsidRDefault="005764AA" w:rsidP="005854AA">
      <w:pPr>
        <w:numPr>
          <w:ilvl w:val="0"/>
          <w:numId w:val="3"/>
        </w:numPr>
        <w:ind w:left="425" w:hanging="425"/>
        <w:jc w:val="both"/>
        <w:rPr>
          <w:rFonts w:ascii="Arial" w:hAnsi="Arial" w:cs="Arial"/>
          <w:sz w:val="22"/>
          <w:szCs w:val="22"/>
        </w:rPr>
      </w:pPr>
      <w:r w:rsidRPr="00F763F4">
        <w:rPr>
          <w:rFonts w:ascii="Arial" w:hAnsi="Arial" w:cs="Arial"/>
          <w:sz w:val="22"/>
          <w:szCs w:val="22"/>
        </w:rPr>
        <w:t xml:space="preserve">Splatnost daňového dokladu vystaveného prodávajícím je </w:t>
      </w:r>
      <w:r w:rsidR="001B76F1" w:rsidRPr="005854AA">
        <w:rPr>
          <w:rFonts w:ascii="Arial" w:hAnsi="Arial" w:cs="Arial"/>
          <w:b/>
          <w:sz w:val="22"/>
          <w:szCs w:val="22"/>
        </w:rPr>
        <w:t>30</w:t>
      </w:r>
      <w:r w:rsidRPr="00F763F4">
        <w:rPr>
          <w:rFonts w:ascii="Arial" w:hAnsi="Arial" w:cs="Arial"/>
          <w:sz w:val="22"/>
          <w:szCs w:val="22"/>
        </w:rPr>
        <w:t xml:space="preserve"> </w:t>
      </w:r>
      <w:r w:rsidRPr="00F763F4">
        <w:rPr>
          <w:rFonts w:ascii="Arial" w:hAnsi="Arial" w:cs="Arial"/>
          <w:b/>
          <w:sz w:val="22"/>
          <w:szCs w:val="22"/>
        </w:rPr>
        <w:t>dní</w:t>
      </w:r>
      <w:r w:rsidRPr="00F763F4">
        <w:rPr>
          <w:rFonts w:ascii="Arial" w:hAnsi="Arial" w:cs="Arial"/>
          <w:sz w:val="22"/>
          <w:szCs w:val="22"/>
        </w:rPr>
        <w:t xml:space="preserve"> ode dne jeho doručení kupujícímu</w:t>
      </w:r>
      <w:r>
        <w:rPr>
          <w:rFonts w:ascii="Arial" w:hAnsi="Arial" w:cs="Arial"/>
          <w:sz w:val="22"/>
          <w:szCs w:val="22"/>
        </w:rPr>
        <w:t xml:space="preserve"> do sídla kupujícího</w:t>
      </w:r>
      <w:r w:rsidRPr="00F763F4">
        <w:rPr>
          <w:rFonts w:ascii="Arial" w:hAnsi="Arial" w:cs="Arial"/>
          <w:sz w:val="22"/>
          <w:szCs w:val="22"/>
        </w:rPr>
        <w:t>, spolu s veškerými požadovanými dokumenty</w:t>
      </w:r>
      <w:r>
        <w:rPr>
          <w:rFonts w:ascii="Arial" w:hAnsi="Arial" w:cs="Arial"/>
          <w:sz w:val="22"/>
          <w:szCs w:val="22"/>
        </w:rPr>
        <w:t xml:space="preserve">. </w:t>
      </w:r>
      <w:r w:rsidRPr="00F763F4">
        <w:rPr>
          <w:rFonts w:ascii="Arial" w:hAnsi="Arial" w:cs="Arial"/>
          <w:sz w:val="22"/>
          <w:szCs w:val="22"/>
        </w:rPr>
        <w:t>Zaplacením se pro účely této smlouvy rozumí den odepsání příslušné částky z účtu kupujícího ve prospěch účtu prodávajícího</w:t>
      </w:r>
      <w:r>
        <w:rPr>
          <w:rFonts w:ascii="Arial" w:hAnsi="Arial" w:cs="Arial"/>
          <w:sz w:val="22"/>
          <w:szCs w:val="22"/>
        </w:rPr>
        <w:t>.</w:t>
      </w:r>
    </w:p>
    <w:p w14:paraId="114A2E26" w14:textId="3AD36022" w:rsidR="005764AA" w:rsidRPr="00D9499B" w:rsidRDefault="005764AA" w:rsidP="005854AA">
      <w:pPr>
        <w:numPr>
          <w:ilvl w:val="0"/>
          <w:numId w:val="3"/>
        </w:numPr>
        <w:ind w:left="425" w:hanging="425"/>
        <w:jc w:val="both"/>
        <w:rPr>
          <w:rFonts w:ascii="Arial" w:hAnsi="Arial" w:cs="Arial"/>
          <w:sz w:val="22"/>
          <w:szCs w:val="22"/>
        </w:rPr>
      </w:pPr>
      <w:r w:rsidRPr="00D9499B">
        <w:rPr>
          <w:rFonts w:ascii="Arial" w:hAnsi="Arial" w:cs="Arial"/>
          <w:sz w:val="22"/>
          <w:szCs w:val="22"/>
        </w:rPr>
        <w:t>K</w:t>
      </w:r>
      <w:r w:rsidRPr="00576AAB">
        <w:rPr>
          <w:rFonts w:ascii="Arial" w:hAnsi="Arial" w:cs="Arial"/>
          <w:sz w:val="22"/>
          <w:szCs w:val="22"/>
        </w:rPr>
        <w:t>upující neposkytuje prodávajícímu jakékoliv zálohy na cenu.</w:t>
      </w:r>
      <w:r w:rsidR="009B55D9" w:rsidRPr="00576AAB">
        <w:rPr>
          <w:rFonts w:ascii="Arial" w:hAnsi="Arial" w:cs="Arial"/>
          <w:sz w:val="22"/>
          <w:szCs w:val="22"/>
        </w:rPr>
        <w:t xml:space="preserve"> </w:t>
      </w:r>
      <w:r w:rsidR="009B55D9" w:rsidRPr="00A6596F">
        <w:rPr>
          <w:rFonts w:ascii="Arial" w:hAnsi="Arial" w:cs="Arial"/>
          <w:sz w:val="22"/>
          <w:szCs w:val="22"/>
        </w:rPr>
        <w:t xml:space="preserve">Platba bude realizována jedinou platbou na základě jediné faktury po dokončení a protokolárním předání celého předmětu plnění. </w:t>
      </w:r>
    </w:p>
    <w:p w14:paraId="65D910B7" w14:textId="77777777" w:rsidR="005764AA" w:rsidRDefault="005764AA" w:rsidP="005854AA">
      <w:pPr>
        <w:numPr>
          <w:ilvl w:val="0"/>
          <w:numId w:val="3"/>
        </w:numPr>
        <w:ind w:left="425" w:hanging="425"/>
        <w:jc w:val="both"/>
        <w:rPr>
          <w:rFonts w:ascii="Arial" w:hAnsi="Arial" w:cs="Arial"/>
          <w:sz w:val="22"/>
          <w:szCs w:val="22"/>
        </w:rPr>
      </w:pPr>
      <w:r w:rsidRPr="00F763F4">
        <w:rPr>
          <w:rFonts w:ascii="Arial" w:hAnsi="Arial" w:cs="Arial"/>
          <w:sz w:val="22"/>
          <w:szCs w:val="22"/>
        </w:rPr>
        <w:t>Prodávající prohlašuje, že na zboží nevá</w:t>
      </w:r>
      <w:r>
        <w:rPr>
          <w:rFonts w:ascii="Arial" w:hAnsi="Arial" w:cs="Arial"/>
          <w:sz w:val="22"/>
          <w:szCs w:val="22"/>
        </w:rPr>
        <w:t>z</w:t>
      </w:r>
      <w:r w:rsidRPr="00F763F4">
        <w:rPr>
          <w:rFonts w:ascii="Arial" w:hAnsi="Arial" w:cs="Arial"/>
          <w:sz w:val="22"/>
          <w:szCs w:val="22"/>
        </w:rPr>
        <w:t>nou práva třetí osoby.</w:t>
      </w:r>
    </w:p>
    <w:p w14:paraId="53631D10" w14:textId="77777777" w:rsidR="00807471" w:rsidRPr="002043F8" w:rsidRDefault="00807471" w:rsidP="005854AA">
      <w:pPr>
        <w:numPr>
          <w:ilvl w:val="0"/>
          <w:numId w:val="3"/>
        </w:numPr>
        <w:ind w:left="425" w:hanging="425"/>
        <w:jc w:val="both"/>
        <w:rPr>
          <w:rFonts w:ascii="Arial" w:hAnsi="Arial" w:cs="Arial"/>
          <w:sz w:val="22"/>
          <w:szCs w:val="22"/>
        </w:rPr>
      </w:pPr>
      <w:r w:rsidRPr="002043F8">
        <w:rPr>
          <w:rFonts w:ascii="Arial" w:hAnsi="Arial" w:cs="Arial"/>
          <w:sz w:val="22"/>
          <w:szCs w:val="22"/>
        </w:rPr>
        <w:t>Jestliže se prodávající, tj. poskytovatel zdanitelného plnění dle této smlouvy, dostane do finančních potíží a nebude z jakýchkoliv důvodů schopen uhradit svoje daňové závazky vůči státu, je povinen o tom neprodleně informovat kupujícího, tj. příjemce zdanitelného plnění dle této smlouvy, a to písemnou formou. Prodávající prohlašuje, že úplata za zdanitelné plnění dle této smlouvy není odchylná od ceny obvyklé a že nemá v úmyslu nezaplatit daň z přidané hodnoty uvedenou na daňovém dokladu a nedostat se úmyslně do postavení, kdy nemůže daň zaplatit, ani mu takové postavení nehrozí a nedojde ke zkrácení daně, nebo vylákání daňové výhody. Kupující je ve všech případech oprávněn využít tzv. zvláštní zajištění daně dle ust. § 109a zákona č. 47/2011 Sb., kterým se mění zákon o DPH.</w:t>
      </w:r>
    </w:p>
    <w:p w14:paraId="1C5ECDD3" w14:textId="77777777" w:rsidR="00807471" w:rsidRDefault="00807471" w:rsidP="005854AA">
      <w:pPr>
        <w:numPr>
          <w:ilvl w:val="0"/>
          <w:numId w:val="3"/>
        </w:numPr>
        <w:ind w:left="425" w:hanging="425"/>
        <w:jc w:val="both"/>
        <w:rPr>
          <w:rFonts w:ascii="Arial" w:hAnsi="Arial" w:cs="Arial"/>
          <w:sz w:val="22"/>
          <w:szCs w:val="22"/>
        </w:rPr>
      </w:pPr>
      <w:r w:rsidRPr="002043F8">
        <w:rPr>
          <w:rFonts w:ascii="Arial" w:hAnsi="Arial" w:cs="Arial"/>
          <w:sz w:val="22"/>
          <w:szCs w:val="22"/>
        </w:rPr>
        <w:t>Prodávající, tj. poskytovatel zdanitelného plnění dle této smlouvy je povinen, v případě, že se stane dle § 109, odst. 3 zákona č. 235/2004 Sb., o dani z přidané hodnoty nespolehlivým plátcem, neprodleně o této skutečnosti informovat kupujícího, tj. příjemce zdanitelného plnění, a to uvedením této informace na daňových dokladech.</w:t>
      </w:r>
    </w:p>
    <w:p w14:paraId="7C0AD76A" w14:textId="77777777" w:rsidR="00B21B46" w:rsidRDefault="00B21B46" w:rsidP="00B21B46">
      <w:pPr>
        <w:spacing w:before="106"/>
        <w:ind w:left="426"/>
        <w:jc w:val="both"/>
        <w:rPr>
          <w:rFonts w:ascii="Arial" w:hAnsi="Arial" w:cs="Arial"/>
          <w:sz w:val="22"/>
          <w:szCs w:val="22"/>
        </w:rPr>
      </w:pPr>
    </w:p>
    <w:p w14:paraId="46F6ED73" w14:textId="77777777" w:rsidR="005764AA" w:rsidRPr="00F763F4" w:rsidRDefault="005764AA" w:rsidP="009555FF">
      <w:pPr>
        <w:spacing w:before="120"/>
        <w:ind w:left="4372"/>
        <w:outlineLvl w:val="0"/>
        <w:rPr>
          <w:rFonts w:ascii="Arial" w:hAnsi="Arial" w:cs="Arial"/>
          <w:sz w:val="22"/>
          <w:szCs w:val="22"/>
        </w:rPr>
      </w:pPr>
      <w:r w:rsidRPr="00F763F4">
        <w:rPr>
          <w:rFonts w:ascii="Arial" w:hAnsi="Arial" w:cs="Arial"/>
          <w:b/>
          <w:bCs/>
          <w:sz w:val="22"/>
          <w:szCs w:val="22"/>
        </w:rPr>
        <w:t>IV.</w:t>
      </w:r>
    </w:p>
    <w:p w14:paraId="0A003D02" w14:textId="4554BDEB" w:rsidR="005764AA" w:rsidRPr="00F763F4" w:rsidRDefault="005764AA" w:rsidP="009555FF">
      <w:pPr>
        <w:spacing w:before="120"/>
        <w:ind w:left="3067"/>
        <w:outlineLvl w:val="0"/>
        <w:rPr>
          <w:rFonts w:ascii="Arial" w:hAnsi="Arial" w:cs="Arial"/>
          <w:sz w:val="22"/>
          <w:szCs w:val="22"/>
        </w:rPr>
      </w:pPr>
      <w:r w:rsidRPr="00F763F4">
        <w:rPr>
          <w:rFonts w:ascii="Arial" w:hAnsi="Arial" w:cs="Arial"/>
          <w:b/>
          <w:bCs/>
          <w:sz w:val="22"/>
          <w:szCs w:val="22"/>
        </w:rPr>
        <w:t>Záruční a servisní podmínky</w:t>
      </w:r>
      <w:r w:rsidR="00353052">
        <w:rPr>
          <w:rFonts w:ascii="Arial" w:hAnsi="Arial" w:cs="Arial"/>
          <w:b/>
          <w:bCs/>
          <w:sz w:val="22"/>
          <w:szCs w:val="22"/>
        </w:rPr>
        <w:t>, reklamace</w:t>
      </w:r>
    </w:p>
    <w:p w14:paraId="651537EF" w14:textId="77777777" w:rsidR="009B55D9" w:rsidRPr="00F763F4" w:rsidRDefault="00B21B46" w:rsidP="00B21B46">
      <w:pPr>
        <w:numPr>
          <w:ilvl w:val="0"/>
          <w:numId w:val="5"/>
        </w:numPr>
        <w:tabs>
          <w:tab w:val="left" w:pos="0"/>
        </w:tabs>
        <w:spacing w:before="24"/>
        <w:ind w:left="426" w:right="142" w:hanging="426"/>
        <w:jc w:val="both"/>
        <w:rPr>
          <w:rFonts w:ascii="Arial" w:hAnsi="Arial" w:cs="Arial"/>
          <w:sz w:val="22"/>
          <w:szCs w:val="22"/>
        </w:rPr>
      </w:pPr>
      <w:r>
        <w:rPr>
          <w:rFonts w:ascii="Arial" w:hAnsi="Arial" w:cs="Arial"/>
          <w:sz w:val="22"/>
          <w:szCs w:val="22"/>
        </w:rPr>
        <w:t>Prodávající</w:t>
      </w:r>
      <w:r w:rsidRPr="00B21B46">
        <w:rPr>
          <w:rFonts w:ascii="Arial" w:hAnsi="Arial" w:cs="Arial"/>
          <w:sz w:val="22"/>
          <w:szCs w:val="22"/>
        </w:rPr>
        <w:t xml:space="preserve"> </w:t>
      </w:r>
      <w:r w:rsidRPr="00F763F4">
        <w:rPr>
          <w:rFonts w:ascii="Arial" w:hAnsi="Arial" w:cs="Arial"/>
          <w:sz w:val="22"/>
          <w:szCs w:val="22"/>
        </w:rPr>
        <w:t xml:space="preserve">poskytuje kupujícímu záruku na jakost </w:t>
      </w:r>
      <w:r w:rsidR="00ED6322">
        <w:rPr>
          <w:rFonts w:ascii="Arial" w:hAnsi="Arial" w:cs="Arial"/>
          <w:sz w:val="22"/>
          <w:szCs w:val="22"/>
        </w:rPr>
        <w:t>a funkčnost po</w:t>
      </w:r>
      <w:r w:rsidRPr="00F763F4">
        <w:rPr>
          <w:rFonts w:ascii="Arial" w:hAnsi="Arial" w:cs="Arial"/>
          <w:sz w:val="22"/>
          <w:szCs w:val="22"/>
        </w:rPr>
        <w:t xml:space="preserve"> dobu</w:t>
      </w:r>
      <w:r>
        <w:rPr>
          <w:rFonts w:ascii="Arial" w:hAnsi="Arial" w:cs="Arial"/>
          <w:sz w:val="22"/>
          <w:szCs w:val="22"/>
        </w:rPr>
        <w:t xml:space="preserve"> </w:t>
      </w:r>
      <w:r w:rsidR="00576AAB">
        <w:rPr>
          <w:rFonts w:ascii="Arial" w:hAnsi="Arial" w:cs="Arial"/>
          <w:sz w:val="22"/>
          <w:szCs w:val="22"/>
        </w:rPr>
        <w:t>36</w:t>
      </w:r>
      <w:r w:rsidRPr="00AC53DC">
        <w:rPr>
          <w:rFonts w:ascii="Arial" w:hAnsi="Arial" w:cs="Arial"/>
          <w:sz w:val="22"/>
          <w:szCs w:val="22"/>
        </w:rPr>
        <w:t xml:space="preserve"> měsíců </w:t>
      </w:r>
      <w:r>
        <w:rPr>
          <w:rFonts w:ascii="Arial" w:hAnsi="Arial" w:cs="Arial"/>
          <w:sz w:val="22"/>
          <w:szCs w:val="22"/>
        </w:rPr>
        <w:t>ode</w:t>
      </w:r>
      <w:r w:rsidRPr="00F763F4">
        <w:rPr>
          <w:rFonts w:ascii="Arial" w:hAnsi="Arial" w:cs="Arial"/>
          <w:sz w:val="22"/>
          <w:szCs w:val="22"/>
        </w:rPr>
        <w:t xml:space="preserve"> dne převzetí zboží kupujícím</w:t>
      </w:r>
      <w:r>
        <w:rPr>
          <w:rFonts w:ascii="Arial" w:hAnsi="Arial" w:cs="Arial"/>
          <w:sz w:val="22"/>
          <w:szCs w:val="22"/>
        </w:rPr>
        <w:t>,</w:t>
      </w:r>
      <w:r w:rsidRPr="00F763F4">
        <w:rPr>
          <w:rFonts w:ascii="Arial" w:hAnsi="Arial" w:cs="Arial"/>
          <w:sz w:val="22"/>
          <w:szCs w:val="22"/>
        </w:rPr>
        <w:t xml:space="preserve"> bez jakýchkoliv vad. Zárukou za jakost zboží přejímá prodávající závazek, že dodané zboží bude po tuto dobu způsobilé pro použití ke smluvenému, jinak k obvyklému účelu, zachová si smluvené, jinak obvyklé vlastnosti.</w:t>
      </w:r>
      <w:r>
        <w:rPr>
          <w:rFonts w:ascii="Arial" w:hAnsi="Arial" w:cs="Arial"/>
          <w:sz w:val="22"/>
          <w:szCs w:val="22"/>
        </w:rPr>
        <w:t xml:space="preserve"> </w:t>
      </w:r>
    </w:p>
    <w:p w14:paraId="7A0FBB9D" w14:textId="77777777" w:rsidR="005764AA" w:rsidRPr="00F763F4" w:rsidRDefault="005764AA" w:rsidP="00AC53DC">
      <w:pPr>
        <w:numPr>
          <w:ilvl w:val="0"/>
          <w:numId w:val="5"/>
        </w:numPr>
        <w:spacing w:before="115"/>
        <w:ind w:left="426" w:right="142" w:hanging="426"/>
        <w:jc w:val="both"/>
        <w:rPr>
          <w:rFonts w:ascii="Arial" w:hAnsi="Arial" w:cs="Arial"/>
          <w:sz w:val="22"/>
          <w:szCs w:val="22"/>
        </w:rPr>
      </w:pPr>
      <w:r w:rsidRPr="00F763F4">
        <w:rPr>
          <w:rFonts w:ascii="Arial" w:hAnsi="Arial" w:cs="Arial"/>
          <w:sz w:val="22"/>
          <w:szCs w:val="22"/>
        </w:rPr>
        <w:lastRenderedPageBreak/>
        <w:t>Prodávající nenese odpovědnost za vady, na n</w:t>
      </w:r>
      <w:r>
        <w:rPr>
          <w:rFonts w:ascii="Arial" w:hAnsi="Arial" w:cs="Arial"/>
          <w:sz w:val="22"/>
          <w:szCs w:val="22"/>
        </w:rPr>
        <w:t>ě</w:t>
      </w:r>
      <w:r w:rsidRPr="00F763F4">
        <w:rPr>
          <w:rFonts w:ascii="Arial" w:hAnsi="Arial" w:cs="Arial"/>
          <w:sz w:val="22"/>
          <w:szCs w:val="22"/>
        </w:rPr>
        <w:t>ž se vztahuje záruka za jakost, jestliže tyto vady vznikly prokazatelným zaviněním kupujícího.</w:t>
      </w:r>
    </w:p>
    <w:p w14:paraId="489D7689" w14:textId="1DDFB9BC" w:rsidR="005764AA" w:rsidRPr="006D0ED5" w:rsidRDefault="005764AA" w:rsidP="00AC53DC">
      <w:pPr>
        <w:numPr>
          <w:ilvl w:val="0"/>
          <w:numId w:val="5"/>
        </w:numPr>
        <w:spacing w:before="115"/>
        <w:ind w:left="426" w:right="142" w:hanging="426"/>
        <w:jc w:val="both"/>
        <w:rPr>
          <w:rFonts w:ascii="Arial" w:hAnsi="Arial" w:cs="Arial"/>
          <w:spacing w:val="-10"/>
          <w:sz w:val="22"/>
          <w:szCs w:val="22"/>
        </w:rPr>
      </w:pPr>
      <w:r w:rsidRPr="00F763F4">
        <w:rPr>
          <w:rFonts w:ascii="Arial" w:hAnsi="Arial" w:cs="Arial"/>
          <w:sz w:val="22"/>
          <w:szCs w:val="22"/>
        </w:rPr>
        <w:t xml:space="preserve">Kupující je povinen v souladu s příslušnými ustanoveními </w:t>
      </w:r>
      <w:r w:rsidR="00354B7E">
        <w:rPr>
          <w:rFonts w:ascii="Arial" w:hAnsi="Arial" w:cs="Arial"/>
          <w:sz w:val="22"/>
          <w:szCs w:val="22"/>
        </w:rPr>
        <w:t xml:space="preserve">občanského </w:t>
      </w:r>
      <w:r w:rsidRPr="00F763F4">
        <w:rPr>
          <w:rFonts w:ascii="Arial" w:hAnsi="Arial" w:cs="Arial"/>
          <w:sz w:val="22"/>
          <w:szCs w:val="22"/>
        </w:rPr>
        <w:t xml:space="preserve">zákoníku bez zbytečného odkladu oznámit prodávajícímu zjištěné vady dodaného zboží </w:t>
      </w:r>
      <w:r w:rsidR="00353052">
        <w:rPr>
          <w:rFonts w:ascii="Arial" w:hAnsi="Arial" w:cs="Arial"/>
          <w:sz w:val="22"/>
          <w:szCs w:val="22"/>
        </w:rPr>
        <w:t xml:space="preserve">(dále také reklamace) </w:t>
      </w:r>
      <w:r w:rsidRPr="00F763F4">
        <w:rPr>
          <w:rFonts w:ascii="Arial" w:hAnsi="Arial" w:cs="Arial"/>
          <w:sz w:val="22"/>
          <w:szCs w:val="22"/>
        </w:rPr>
        <w:t xml:space="preserve">poté, co je při vynaložení </w:t>
      </w:r>
      <w:r w:rsidR="00354B7E">
        <w:rPr>
          <w:rFonts w:ascii="Arial" w:hAnsi="Arial" w:cs="Arial"/>
          <w:sz w:val="22"/>
          <w:szCs w:val="22"/>
        </w:rPr>
        <w:t xml:space="preserve">dostatečné </w:t>
      </w:r>
      <w:r w:rsidRPr="00F763F4">
        <w:rPr>
          <w:rFonts w:ascii="Arial" w:hAnsi="Arial" w:cs="Arial"/>
          <w:sz w:val="22"/>
          <w:szCs w:val="22"/>
        </w:rPr>
        <w:t>péče zjistil.</w:t>
      </w:r>
    </w:p>
    <w:p w14:paraId="2AE51BD1" w14:textId="09874494" w:rsidR="00353052" w:rsidRPr="006D0ED5" w:rsidRDefault="00353052" w:rsidP="00AC53DC">
      <w:pPr>
        <w:numPr>
          <w:ilvl w:val="0"/>
          <w:numId w:val="5"/>
        </w:numPr>
        <w:spacing w:before="115"/>
        <w:ind w:left="426" w:right="142" w:hanging="426"/>
        <w:jc w:val="both"/>
        <w:rPr>
          <w:rFonts w:ascii="Arial" w:hAnsi="Arial" w:cs="Arial"/>
          <w:spacing w:val="-10"/>
          <w:sz w:val="22"/>
          <w:szCs w:val="22"/>
        </w:rPr>
      </w:pPr>
      <w:r>
        <w:rPr>
          <w:rFonts w:ascii="Arial" w:hAnsi="Arial" w:cs="Arial"/>
          <w:sz w:val="22"/>
          <w:szCs w:val="22"/>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 vyřídit ji odstraněním vady, popř. zahájením servisního zásadu do 2 pracovních dní.</w:t>
      </w:r>
    </w:p>
    <w:p w14:paraId="255E9A30" w14:textId="571BA582" w:rsidR="00353052" w:rsidRPr="006D0ED5" w:rsidRDefault="00353052" w:rsidP="00AC53DC">
      <w:pPr>
        <w:numPr>
          <w:ilvl w:val="0"/>
          <w:numId w:val="5"/>
        </w:numPr>
        <w:spacing w:before="115"/>
        <w:ind w:left="426" w:right="142" w:hanging="426"/>
        <w:jc w:val="both"/>
        <w:rPr>
          <w:rFonts w:ascii="Arial" w:hAnsi="Arial" w:cs="Arial"/>
          <w:spacing w:val="-10"/>
          <w:sz w:val="22"/>
          <w:szCs w:val="22"/>
        </w:rPr>
      </w:pPr>
      <w:r>
        <w:rPr>
          <w:rFonts w:ascii="Arial" w:hAnsi="Arial" w:cs="Arial"/>
          <w:sz w:val="22"/>
          <w:szCs w:val="22"/>
        </w:rPr>
        <w:t>V případě nutnosti delšího vypořádání reklamace, poskytne po vzájemné dohodě prodávající kupujícímu po dobu vyřizování reklamace náhradní plnění v obdobném rozsahu, a to bez nároku na úhradu jakéhokoliv protiplnění a až do doby vyřízení reklamace a uvedení opraveného zařízení zpět do provozu v místě provozu (tj. Základní škola Louny, Prokopa Holého 2632, příspěvková organizace, Prokopa Holého 2632, 440 01 Louny). Veškeré náklady na řádné vyřízení reklamace přitom nese prodávající.</w:t>
      </w:r>
    </w:p>
    <w:p w14:paraId="3B60F334" w14:textId="2CD0FEF9" w:rsidR="005764AA" w:rsidRDefault="005764AA" w:rsidP="00AC53DC">
      <w:pPr>
        <w:numPr>
          <w:ilvl w:val="0"/>
          <w:numId w:val="5"/>
        </w:numPr>
        <w:spacing w:before="120"/>
        <w:ind w:left="426" w:right="142" w:hanging="426"/>
        <w:rPr>
          <w:rFonts w:ascii="Arial" w:hAnsi="Arial" w:cs="Arial"/>
          <w:sz w:val="22"/>
          <w:szCs w:val="22"/>
        </w:rPr>
      </w:pPr>
      <w:r w:rsidRPr="00F763F4">
        <w:rPr>
          <w:rFonts w:ascii="Arial" w:hAnsi="Arial" w:cs="Arial"/>
          <w:sz w:val="22"/>
          <w:szCs w:val="22"/>
        </w:rPr>
        <w:t>Vady zboží uplatňuje kupující na adrese prodávajícího.</w:t>
      </w:r>
    </w:p>
    <w:p w14:paraId="68D26475" w14:textId="77777777" w:rsidR="0056628B" w:rsidRPr="00F763F4" w:rsidRDefault="0056628B" w:rsidP="006D0ED5">
      <w:pPr>
        <w:spacing w:before="120"/>
        <w:ind w:right="142"/>
        <w:rPr>
          <w:rFonts w:ascii="Arial" w:hAnsi="Arial" w:cs="Arial"/>
          <w:sz w:val="22"/>
          <w:szCs w:val="22"/>
        </w:rPr>
      </w:pPr>
    </w:p>
    <w:p w14:paraId="115EDD7F" w14:textId="77777777" w:rsidR="005764AA" w:rsidRPr="00E75274" w:rsidRDefault="005764AA" w:rsidP="009555FF">
      <w:pPr>
        <w:spacing w:before="34"/>
        <w:jc w:val="center"/>
        <w:outlineLvl w:val="0"/>
        <w:rPr>
          <w:rFonts w:ascii="Arial" w:hAnsi="Arial" w:cs="Arial"/>
          <w:b/>
          <w:bCs/>
          <w:sz w:val="22"/>
          <w:szCs w:val="22"/>
        </w:rPr>
      </w:pPr>
      <w:r w:rsidRPr="00F763F4">
        <w:rPr>
          <w:rFonts w:ascii="Arial" w:hAnsi="Arial" w:cs="Arial"/>
          <w:b/>
          <w:bCs/>
          <w:sz w:val="22"/>
          <w:szCs w:val="22"/>
        </w:rPr>
        <w:t>V.</w:t>
      </w:r>
    </w:p>
    <w:p w14:paraId="7F640F2C" w14:textId="77777777" w:rsidR="005764AA" w:rsidRPr="00E75274" w:rsidRDefault="005764AA" w:rsidP="00E75274">
      <w:pPr>
        <w:spacing w:before="34"/>
        <w:jc w:val="center"/>
        <w:rPr>
          <w:rFonts w:ascii="Arial" w:hAnsi="Arial" w:cs="Arial"/>
          <w:b/>
          <w:bCs/>
          <w:sz w:val="22"/>
          <w:szCs w:val="22"/>
        </w:rPr>
      </w:pPr>
      <w:r w:rsidRPr="00F763F4">
        <w:rPr>
          <w:rFonts w:ascii="Arial" w:hAnsi="Arial" w:cs="Arial"/>
          <w:b/>
          <w:bCs/>
          <w:sz w:val="22"/>
          <w:szCs w:val="22"/>
        </w:rPr>
        <w:t>Sankční ustanovení</w:t>
      </w:r>
    </w:p>
    <w:p w14:paraId="3CA71A79" w14:textId="77777777" w:rsidR="003E6DAC" w:rsidRPr="003E6DAC" w:rsidRDefault="003E6DAC" w:rsidP="00B41E37">
      <w:pPr>
        <w:numPr>
          <w:ilvl w:val="0"/>
          <w:numId w:val="6"/>
        </w:numPr>
        <w:spacing w:before="106"/>
        <w:ind w:left="426" w:hanging="426"/>
        <w:jc w:val="both"/>
        <w:rPr>
          <w:rFonts w:ascii="Arial" w:hAnsi="Arial" w:cs="Arial"/>
          <w:sz w:val="22"/>
          <w:szCs w:val="22"/>
        </w:rPr>
      </w:pPr>
      <w:r>
        <w:rPr>
          <w:rFonts w:ascii="Arial" w:hAnsi="Arial" w:cs="Arial"/>
          <w:sz w:val="22"/>
          <w:szCs w:val="22"/>
        </w:rPr>
        <w:t>Smluvní strany si pro případ porušení smluvené povinnosti ujednávají smluvní pokuty v podobě, jak je upravují následující odstavce smlouvy. Ani jedna ze smluvních stran ujednané smluvní pokuty nepovažují za nepřiměřené s ohledem na hodnotu jednotlivých utvrzovaných smluvních povinností.</w:t>
      </w:r>
    </w:p>
    <w:p w14:paraId="71AF67CD" w14:textId="4DC52155" w:rsidR="005764AA" w:rsidRDefault="005764AA" w:rsidP="00E51B61">
      <w:pPr>
        <w:numPr>
          <w:ilvl w:val="0"/>
          <w:numId w:val="6"/>
        </w:numPr>
        <w:spacing w:before="240"/>
        <w:ind w:left="426" w:hanging="426"/>
        <w:jc w:val="both"/>
        <w:rPr>
          <w:rFonts w:ascii="Arial" w:hAnsi="Arial" w:cs="Arial"/>
          <w:sz w:val="22"/>
          <w:szCs w:val="22"/>
        </w:rPr>
      </w:pPr>
      <w:r w:rsidRPr="00A352B3">
        <w:rPr>
          <w:rFonts w:ascii="Arial" w:hAnsi="Arial" w:cs="Arial"/>
          <w:sz w:val="22"/>
          <w:szCs w:val="22"/>
        </w:rPr>
        <w:t xml:space="preserve">V případě prodlení prodávajícího </w:t>
      </w:r>
      <w:r w:rsidRPr="00A352B3">
        <w:rPr>
          <w:rFonts w:ascii="Arial" w:hAnsi="Arial" w:cs="Arial"/>
          <w:bCs/>
          <w:sz w:val="22"/>
          <w:szCs w:val="22"/>
        </w:rPr>
        <w:t>s</w:t>
      </w:r>
      <w:r w:rsidRPr="00A352B3">
        <w:rPr>
          <w:rFonts w:ascii="Arial" w:hAnsi="Arial" w:cs="Arial"/>
          <w:b/>
          <w:bCs/>
          <w:sz w:val="22"/>
          <w:szCs w:val="22"/>
        </w:rPr>
        <w:t xml:space="preserve"> </w:t>
      </w:r>
      <w:r w:rsidRPr="00A352B3">
        <w:rPr>
          <w:rFonts w:ascii="Arial" w:hAnsi="Arial" w:cs="Arial"/>
          <w:sz w:val="22"/>
          <w:szCs w:val="22"/>
        </w:rPr>
        <w:t>dodáním zboží</w:t>
      </w:r>
      <w:r w:rsidR="00B41E37">
        <w:rPr>
          <w:rFonts w:ascii="Arial" w:hAnsi="Arial" w:cs="Arial"/>
          <w:sz w:val="22"/>
          <w:szCs w:val="22"/>
        </w:rPr>
        <w:t xml:space="preserve"> oproti lhůtě sjednané v článku II. odst. 1 této smlouvy</w:t>
      </w:r>
      <w:r w:rsidRPr="00A352B3">
        <w:rPr>
          <w:rFonts w:ascii="Arial" w:hAnsi="Arial" w:cs="Arial"/>
          <w:sz w:val="22"/>
          <w:szCs w:val="22"/>
        </w:rPr>
        <w:t xml:space="preserve"> je prodávající povinen zaplatit kupujícímu za každý započatý den prodlení smluvní pokutu ve výši 0,</w:t>
      </w:r>
      <w:r w:rsidR="00B21B46">
        <w:rPr>
          <w:rFonts w:ascii="Arial" w:hAnsi="Arial" w:cs="Arial"/>
          <w:sz w:val="22"/>
          <w:szCs w:val="22"/>
        </w:rPr>
        <w:t>5</w:t>
      </w:r>
      <w:r w:rsidR="004C6D97">
        <w:rPr>
          <w:rFonts w:ascii="Arial" w:hAnsi="Arial" w:cs="Arial"/>
          <w:sz w:val="22"/>
          <w:szCs w:val="22"/>
        </w:rPr>
        <w:t xml:space="preserve"> </w:t>
      </w:r>
      <w:r w:rsidRPr="00A352B3">
        <w:rPr>
          <w:rFonts w:ascii="Arial" w:hAnsi="Arial" w:cs="Arial"/>
          <w:sz w:val="22"/>
          <w:szCs w:val="22"/>
        </w:rPr>
        <w:t>% z ceny zboží</w:t>
      </w:r>
      <w:r w:rsidR="00ED6322">
        <w:rPr>
          <w:rFonts w:ascii="Arial" w:hAnsi="Arial" w:cs="Arial"/>
          <w:sz w:val="22"/>
          <w:szCs w:val="22"/>
        </w:rPr>
        <w:t xml:space="preserve"> bez DPH</w:t>
      </w:r>
      <w:r w:rsidR="00B41E37">
        <w:rPr>
          <w:rFonts w:ascii="Arial" w:hAnsi="Arial" w:cs="Arial"/>
          <w:sz w:val="22"/>
          <w:szCs w:val="22"/>
        </w:rPr>
        <w:t>,  za každý i započatý den prodlení</w:t>
      </w:r>
      <w:r w:rsidRPr="00A352B3">
        <w:rPr>
          <w:rFonts w:ascii="Arial" w:hAnsi="Arial" w:cs="Arial"/>
          <w:sz w:val="22"/>
          <w:szCs w:val="22"/>
        </w:rPr>
        <w:t xml:space="preserve">. Tato smluvní pokuta bude uplatněna formou slevy z ceny plnění. </w:t>
      </w:r>
    </w:p>
    <w:p w14:paraId="712E0720" w14:textId="400E64F1" w:rsidR="002F4860" w:rsidRPr="002F4860" w:rsidRDefault="002F4860" w:rsidP="002F4860">
      <w:pPr>
        <w:numPr>
          <w:ilvl w:val="0"/>
          <w:numId w:val="6"/>
        </w:numPr>
        <w:ind w:left="426" w:hanging="426"/>
        <w:jc w:val="both"/>
        <w:rPr>
          <w:rFonts w:ascii="Arial" w:hAnsi="Arial" w:cs="Arial"/>
          <w:sz w:val="22"/>
          <w:szCs w:val="22"/>
        </w:rPr>
      </w:pPr>
      <w:r>
        <w:rPr>
          <w:rFonts w:ascii="Arial" w:hAnsi="Arial" w:cs="Arial"/>
          <w:sz w:val="22"/>
          <w:szCs w:val="22"/>
        </w:rPr>
        <w:t xml:space="preserve">V případě prodlení prodávajícího s odstraněním vady zboží </w:t>
      </w:r>
      <w:r w:rsidR="002D0716">
        <w:rPr>
          <w:rFonts w:ascii="Arial" w:hAnsi="Arial" w:cs="Arial"/>
          <w:sz w:val="22"/>
          <w:szCs w:val="22"/>
        </w:rPr>
        <w:t xml:space="preserve">nebo se zahájením servisního zásahu </w:t>
      </w:r>
      <w:r>
        <w:rPr>
          <w:rFonts w:ascii="Arial" w:hAnsi="Arial" w:cs="Arial"/>
          <w:sz w:val="22"/>
          <w:szCs w:val="22"/>
        </w:rPr>
        <w:t>oproti lhůtě podle článku IV. odst. 4 této smlouvy je prodávající povinen zaplatit kupujícímu smluvní pokutu ve výši 3.000 Kč za každý i započatý den prodlení a za každý případ samostatně.</w:t>
      </w:r>
    </w:p>
    <w:p w14:paraId="0DD446F2" w14:textId="1C9C71DB" w:rsidR="005764AA" w:rsidRDefault="005764AA" w:rsidP="00E51B61">
      <w:pPr>
        <w:numPr>
          <w:ilvl w:val="0"/>
          <w:numId w:val="6"/>
        </w:numPr>
        <w:spacing w:before="125"/>
        <w:ind w:left="426" w:hanging="426"/>
        <w:jc w:val="both"/>
        <w:rPr>
          <w:rFonts w:ascii="Arial" w:hAnsi="Arial" w:cs="Arial"/>
          <w:sz w:val="22"/>
          <w:szCs w:val="22"/>
        </w:rPr>
      </w:pPr>
      <w:r w:rsidRPr="00F763F4">
        <w:rPr>
          <w:rFonts w:ascii="Arial" w:hAnsi="Arial" w:cs="Arial"/>
          <w:sz w:val="22"/>
          <w:szCs w:val="22"/>
        </w:rPr>
        <w:t xml:space="preserve">V případě prodlení kupujícího se zaplacením kupní ceny na základě řádně vystavené faktury </w:t>
      </w:r>
      <w:r>
        <w:rPr>
          <w:rFonts w:ascii="Arial" w:hAnsi="Arial" w:cs="Arial"/>
          <w:sz w:val="22"/>
          <w:szCs w:val="22"/>
        </w:rPr>
        <w:t>–</w:t>
      </w:r>
      <w:r w:rsidRPr="00F763F4">
        <w:rPr>
          <w:rFonts w:ascii="Arial" w:hAnsi="Arial" w:cs="Arial"/>
          <w:sz w:val="22"/>
          <w:szCs w:val="22"/>
        </w:rPr>
        <w:t xml:space="preserve"> daňového dokladu, zavazuje se kupující zaplatit prodávajícímu úrok z prodlení ve výš</w:t>
      </w:r>
      <w:r>
        <w:rPr>
          <w:rFonts w:ascii="Arial" w:hAnsi="Arial" w:cs="Arial"/>
          <w:sz w:val="22"/>
          <w:szCs w:val="22"/>
        </w:rPr>
        <w:t xml:space="preserve">i </w:t>
      </w:r>
      <w:r w:rsidRPr="00F763F4">
        <w:rPr>
          <w:rFonts w:ascii="Arial" w:hAnsi="Arial" w:cs="Arial"/>
          <w:sz w:val="22"/>
          <w:szCs w:val="22"/>
        </w:rPr>
        <w:t>0,</w:t>
      </w:r>
      <w:r w:rsidR="003862D7">
        <w:rPr>
          <w:rFonts w:ascii="Arial" w:hAnsi="Arial" w:cs="Arial"/>
          <w:sz w:val="22"/>
          <w:szCs w:val="22"/>
        </w:rPr>
        <w:t xml:space="preserve">05 </w:t>
      </w:r>
      <w:r w:rsidRPr="00F763F4">
        <w:rPr>
          <w:rFonts w:ascii="Arial" w:hAnsi="Arial" w:cs="Arial"/>
          <w:sz w:val="22"/>
          <w:szCs w:val="22"/>
        </w:rPr>
        <w:t>% z dlužné částky za každý den prodlení.</w:t>
      </w:r>
    </w:p>
    <w:p w14:paraId="38C8A61E" w14:textId="66DEF0CF" w:rsidR="005854AA" w:rsidRDefault="005854AA" w:rsidP="00E51B61">
      <w:pPr>
        <w:numPr>
          <w:ilvl w:val="0"/>
          <w:numId w:val="6"/>
        </w:numPr>
        <w:spacing w:before="125"/>
        <w:ind w:left="426" w:hanging="426"/>
        <w:jc w:val="both"/>
        <w:rPr>
          <w:rFonts w:ascii="Arial" w:hAnsi="Arial" w:cs="Arial"/>
          <w:sz w:val="22"/>
          <w:szCs w:val="22"/>
        </w:rPr>
      </w:pPr>
      <w:r>
        <w:rPr>
          <w:rFonts w:ascii="Arial" w:hAnsi="Arial" w:cs="Arial"/>
          <w:sz w:val="22"/>
          <w:szCs w:val="22"/>
        </w:rPr>
        <w:t xml:space="preserve">Prodávající </w:t>
      </w:r>
      <w:r w:rsidRPr="00EC49B5">
        <w:rPr>
          <w:rFonts w:ascii="Arial" w:hAnsi="Arial" w:cs="Arial"/>
          <w:sz w:val="22"/>
          <w:szCs w:val="22"/>
        </w:rPr>
        <w:t xml:space="preserve">se zavazuje, že </w:t>
      </w:r>
      <w:r>
        <w:rPr>
          <w:rFonts w:ascii="Arial" w:hAnsi="Arial" w:cs="Arial"/>
          <w:sz w:val="22"/>
          <w:szCs w:val="22"/>
        </w:rPr>
        <w:t>kupujícímu</w:t>
      </w:r>
      <w:r w:rsidRPr="00EC49B5">
        <w:rPr>
          <w:rFonts w:ascii="Arial" w:hAnsi="Arial" w:cs="Arial"/>
          <w:sz w:val="22"/>
          <w:szCs w:val="22"/>
        </w:rPr>
        <w:t xml:space="preserve"> nahradí veškeré škody a náklady, které mu vzniknou nebo budou muset být vynaloženy, pokud v důsledku činností, jednání nebo nečinnosti </w:t>
      </w:r>
      <w:r>
        <w:rPr>
          <w:rFonts w:ascii="Arial" w:hAnsi="Arial" w:cs="Arial"/>
          <w:sz w:val="22"/>
          <w:szCs w:val="22"/>
        </w:rPr>
        <w:t>prodávajícího</w:t>
      </w:r>
      <w:r w:rsidRPr="00EC49B5">
        <w:rPr>
          <w:rFonts w:ascii="Arial" w:hAnsi="Arial" w:cs="Arial"/>
          <w:sz w:val="22"/>
          <w:szCs w:val="22"/>
        </w:rPr>
        <w:t xml:space="preserve"> či z důvodu porušení této smlouvy </w:t>
      </w:r>
      <w:r>
        <w:rPr>
          <w:rFonts w:ascii="Arial" w:hAnsi="Arial" w:cs="Arial"/>
          <w:sz w:val="22"/>
          <w:szCs w:val="22"/>
        </w:rPr>
        <w:t>prodávajícím</w:t>
      </w:r>
      <w:r w:rsidRPr="00EC49B5">
        <w:rPr>
          <w:rFonts w:ascii="Arial" w:hAnsi="Arial" w:cs="Arial"/>
          <w:sz w:val="22"/>
          <w:szCs w:val="22"/>
        </w:rPr>
        <w:t xml:space="preserve"> vznikne </w:t>
      </w:r>
      <w:r>
        <w:rPr>
          <w:rFonts w:ascii="Arial" w:hAnsi="Arial" w:cs="Arial"/>
          <w:sz w:val="22"/>
          <w:szCs w:val="22"/>
        </w:rPr>
        <w:t>kupujícímu</w:t>
      </w:r>
      <w:r w:rsidRPr="00EC49B5">
        <w:rPr>
          <w:rFonts w:ascii="Arial" w:hAnsi="Arial" w:cs="Arial"/>
          <w:sz w:val="22"/>
          <w:szCs w:val="22"/>
        </w:rPr>
        <w:t xml:space="preserve"> závazek vrátit dotaci nebo její část, poskytnutou na úhradu ceny za </w:t>
      </w:r>
      <w:r>
        <w:rPr>
          <w:rFonts w:ascii="Arial" w:hAnsi="Arial" w:cs="Arial"/>
          <w:sz w:val="22"/>
          <w:szCs w:val="22"/>
        </w:rPr>
        <w:t>zboží</w:t>
      </w:r>
      <w:r w:rsidRPr="00EC49B5">
        <w:rPr>
          <w:rFonts w:ascii="Arial" w:hAnsi="Arial" w:cs="Arial"/>
          <w:sz w:val="22"/>
          <w:szCs w:val="22"/>
        </w:rPr>
        <w:t xml:space="preserve">, jejímu poskytovateli, a to i včetně penále případně vyměřeného jako důsledek porušení pravidel nakládání s veřejnými prostředky. To platí obdobně, pokud </w:t>
      </w:r>
      <w:r>
        <w:rPr>
          <w:rFonts w:ascii="Arial" w:hAnsi="Arial" w:cs="Arial"/>
          <w:sz w:val="22"/>
          <w:szCs w:val="22"/>
        </w:rPr>
        <w:t>prodávající</w:t>
      </w:r>
      <w:r w:rsidRPr="00EC49B5">
        <w:rPr>
          <w:rFonts w:ascii="Arial" w:hAnsi="Arial" w:cs="Arial"/>
          <w:sz w:val="22"/>
          <w:szCs w:val="22"/>
        </w:rPr>
        <w:t xml:space="preserve"> znemožní řádný výkon kontroly orgánů, oprávněným ke kontrole účelnosti vynaložení dotačních prostředků, resp. nepředloží jimi požadované doklady</w:t>
      </w:r>
      <w:r>
        <w:rPr>
          <w:rFonts w:ascii="Arial" w:hAnsi="Arial" w:cs="Arial"/>
          <w:sz w:val="22"/>
          <w:szCs w:val="22"/>
        </w:rPr>
        <w:t>.</w:t>
      </w:r>
    </w:p>
    <w:p w14:paraId="043873C1" w14:textId="77777777" w:rsidR="004C1D62" w:rsidRDefault="004C1D62" w:rsidP="009555FF">
      <w:pPr>
        <w:spacing w:before="120"/>
        <w:ind w:right="34"/>
        <w:jc w:val="center"/>
        <w:outlineLvl w:val="0"/>
        <w:rPr>
          <w:rFonts w:ascii="Arial" w:hAnsi="Arial" w:cs="Arial"/>
          <w:b/>
          <w:bCs/>
          <w:sz w:val="22"/>
          <w:szCs w:val="22"/>
        </w:rPr>
      </w:pPr>
    </w:p>
    <w:p w14:paraId="04BD767A" w14:textId="77777777" w:rsidR="0032480E" w:rsidRPr="00E75274" w:rsidRDefault="0032480E" w:rsidP="0032480E">
      <w:pPr>
        <w:spacing w:before="34"/>
        <w:jc w:val="center"/>
        <w:outlineLvl w:val="0"/>
        <w:rPr>
          <w:rFonts w:ascii="Arial" w:hAnsi="Arial" w:cs="Arial"/>
          <w:b/>
          <w:bCs/>
          <w:sz w:val="22"/>
          <w:szCs w:val="22"/>
        </w:rPr>
      </w:pPr>
      <w:r w:rsidRPr="00F763F4">
        <w:rPr>
          <w:rFonts w:ascii="Arial" w:hAnsi="Arial" w:cs="Arial"/>
          <w:b/>
          <w:bCs/>
          <w:sz w:val="22"/>
          <w:szCs w:val="22"/>
        </w:rPr>
        <w:t>V</w:t>
      </w:r>
      <w:r>
        <w:rPr>
          <w:rFonts w:ascii="Arial" w:hAnsi="Arial" w:cs="Arial"/>
          <w:b/>
          <w:bCs/>
          <w:sz w:val="22"/>
          <w:szCs w:val="22"/>
        </w:rPr>
        <w:t>I</w:t>
      </w:r>
      <w:r w:rsidRPr="00F763F4">
        <w:rPr>
          <w:rFonts w:ascii="Arial" w:hAnsi="Arial" w:cs="Arial"/>
          <w:b/>
          <w:bCs/>
          <w:sz w:val="22"/>
          <w:szCs w:val="22"/>
        </w:rPr>
        <w:t>.</w:t>
      </w:r>
    </w:p>
    <w:p w14:paraId="7376E51B" w14:textId="77777777" w:rsidR="0032480E" w:rsidRPr="00E75274" w:rsidRDefault="008501C8" w:rsidP="0032480E">
      <w:pPr>
        <w:spacing w:before="34"/>
        <w:jc w:val="center"/>
        <w:rPr>
          <w:rFonts w:ascii="Arial" w:hAnsi="Arial" w:cs="Arial"/>
          <w:b/>
          <w:bCs/>
          <w:sz w:val="22"/>
          <w:szCs w:val="22"/>
        </w:rPr>
      </w:pPr>
      <w:r>
        <w:rPr>
          <w:rFonts w:ascii="Arial" w:hAnsi="Arial" w:cs="Arial"/>
          <w:b/>
          <w:bCs/>
          <w:sz w:val="22"/>
          <w:szCs w:val="22"/>
        </w:rPr>
        <w:t>Po</w:t>
      </w:r>
      <w:r w:rsidR="00F279EB">
        <w:rPr>
          <w:rFonts w:ascii="Arial" w:hAnsi="Arial" w:cs="Arial"/>
          <w:b/>
          <w:bCs/>
          <w:sz w:val="22"/>
          <w:szCs w:val="22"/>
        </w:rPr>
        <w:t>d</w:t>
      </w:r>
      <w:r>
        <w:rPr>
          <w:rFonts w:ascii="Arial" w:hAnsi="Arial" w:cs="Arial"/>
          <w:b/>
          <w:bCs/>
          <w:sz w:val="22"/>
          <w:szCs w:val="22"/>
        </w:rPr>
        <w:t>dodavatelé</w:t>
      </w:r>
    </w:p>
    <w:p w14:paraId="33404541" w14:textId="77777777" w:rsidR="0032480E" w:rsidRPr="00A352B3" w:rsidRDefault="0032480E" w:rsidP="0032480E">
      <w:pPr>
        <w:numPr>
          <w:ilvl w:val="0"/>
          <w:numId w:val="11"/>
        </w:numPr>
        <w:spacing w:before="240"/>
        <w:ind w:left="426" w:hanging="426"/>
        <w:jc w:val="both"/>
        <w:rPr>
          <w:rFonts w:ascii="Arial" w:hAnsi="Arial" w:cs="Arial"/>
          <w:sz w:val="22"/>
          <w:szCs w:val="22"/>
        </w:rPr>
      </w:pPr>
      <w:r>
        <w:rPr>
          <w:rFonts w:ascii="Arial" w:hAnsi="Arial" w:cs="Arial"/>
          <w:sz w:val="22"/>
          <w:szCs w:val="22"/>
        </w:rPr>
        <w:t>Prodávající je povinen zajistit a financovat veškeré</w:t>
      </w:r>
      <w:r w:rsidR="00BF4819">
        <w:rPr>
          <w:rFonts w:ascii="Arial" w:hAnsi="Arial" w:cs="Arial"/>
          <w:sz w:val="22"/>
          <w:szCs w:val="22"/>
        </w:rPr>
        <w:t xml:space="preserve"> </w:t>
      </w:r>
      <w:r w:rsidR="00F279EB">
        <w:rPr>
          <w:rFonts w:ascii="Arial" w:hAnsi="Arial" w:cs="Arial"/>
          <w:sz w:val="22"/>
          <w:szCs w:val="22"/>
        </w:rPr>
        <w:t>poddodavatelské</w:t>
      </w:r>
      <w:r>
        <w:rPr>
          <w:rFonts w:ascii="Arial" w:hAnsi="Arial" w:cs="Arial"/>
          <w:sz w:val="22"/>
          <w:szCs w:val="22"/>
        </w:rPr>
        <w:t xml:space="preserve"> dodávky</w:t>
      </w:r>
      <w:r w:rsidR="00931D8E">
        <w:rPr>
          <w:rFonts w:ascii="Arial" w:hAnsi="Arial" w:cs="Arial"/>
          <w:sz w:val="22"/>
          <w:szCs w:val="22"/>
        </w:rPr>
        <w:t>,</w:t>
      </w:r>
      <w:r>
        <w:rPr>
          <w:rFonts w:ascii="Arial" w:hAnsi="Arial" w:cs="Arial"/>
          <w:sz w:val="22"/>
          <w:szCs w:val="22"/>
        </w:rPr>
        <w:t xml:space="preserve"> práce</w:t>
      </w:r>
      <w:r w:rsidR="00931D8E">
        <w:rPr>
          <w:rFonts w:ascii="Arial" w:hAnsi="Arial" w:cs="Arial"/>
          <w:sz w:val="22"/>
          <w:szCs w:val="22"/>
        </w:rPr>
        <w:t xml:space="preserve"> a služby</w:t>
      </w:r>
      <w:r>
        <w:rPr>
          <w:rFonts w:ascii="Arial" w:hAnsi="Arial" w:cs="Arial"/>
          <w:sz w:val="22"/>
          <w:szCs w:val="22"/>
        </w:rPr>
        <w:t xml:space="preserve"> a nese za ně záruku v plném rozsahu dle článku IV. této smlouvy.</w:t>
      </w:r>
    </w:p>
    <w:p w14:paraId="43AD9F9C" w14:textId="77777777" w:rsidR="0032480E" w:rsidRDefault="0032480E" w:rsidP="0032480E">
      <w:pPr>
        <w:numPr>
          <w:ilvl w:val="0"/>
          <w:numId w:val="11"/>
        </w:numPr>
        <w:spacing w:before="125"/>
        <w:ind w:left="426" w:hanging="426"/>
        <w:jc w:val="both"/>
        <w:rPr>
          <w:rFonts w:ascii="Arial" w:hAnsi="Arial" w:cs="Arial"/>
          <w:sz w:val="22"/>
          <w:szCs w:val="22"/>
        </w:rPr>
      </w:pPr>
      <w:r>
        <w:rPr>
          <w:rFonts w:ascii="Arial" w:hAnsi="Arial" w:cs="Arial"/>
          <w:sz w:val="22"/>
          <w:szCs w:val="22"/>
        </w:rPr>
        <w:lastRenderedPageBreak/>
        <w:t xml:space="preserve">Prodávající je oprávněn změnit či přidat </w:t>
      </w:r>
      <w:r w:rsidR="00F279EB">
        <w:rPr>
          <w:rFonts w:ascii="Arial" w:hAnsi="Arial" w:cs="Arial"/>
          <w:sz w:val="22"/>
          <w:szCs w:val="22"/>
        </w:rPr>
        <w:t>poddodavatele</w:t>
      </w:r>
      <w:r>
        <w:rPr>
          <w:rFonts w:ascii="Arial" w:hAnsi="Arial" w:cs="Arial"/>
          <w:sz w:val="22"/>
          <w:szCs w:val="22"/>
        </w:rPr>
        <w:t xml:space="preserve">, přičemž tato změna </w:t>
      </w:r>
      <w:r w:rsidR="00F279EB">
        <w:rPr>
          <w:rFonts w:ascii="Arial" w:hAnsi="Arial" w:cs="Arial"/>
          <w:sz w:val="22"/>
          <w:szCs w:val="22"/>
        </w:rPr>
        <w:t>poddodavatele</w:t>
      </w:r>
      <w:r>
        <w:rPr>
          <w:rFonts w:ascii="Arial" w:hAnsi="Arial" w:cs="Arial"/>
          <w:sz w:val="22"/>
          <w:szCs w:val="22"/>
        </w:rPr>
        <w:t xml:space="preserve"> oproti údajům v nabídce může být provedena pouze s předchozím písemným souhlasem kupujícího. Každá změna v seznamu </w:t>
      </w:r>
      <w:r w:rsidR="00F279EB">
        <w:rPr>
          <w:rFonts w:ascii="Arial" w:hAnsi="Arial" w:cs="Arial"/>
          <w:sz w:val="22"/>
          <w:szCs w:val="22"/>
        </w:rPr>
        <w:t>poddodavatelů</w:t>
      </w:r>
      <w:r>
        <w:rPr>
          <w:rFonts w:ascii="Arial" w:hAnsi="Arial" w:cs="Arial"/>
          <w:sz w:val="22"/>
          <w:szCs w:val="22"/>
        </w:rPr>
        <w:t xml:space="preserve">, která nebude projednána a předem písemně schválena kupujícím, bude považována za závažné porušení smluvních povinností prodávajícího s tím spojenými důsledky, zejména pak s nárokem na náhradu újmy, která </w:t>
      </w:r>
      <w:r w:rsidR="00931D8E">
        <w:rPr>
          <w:rFonts w:ascii="Arial" w:hAnsi="Arial" w:cs="Arial"/>
          <w:sz w:val="22"/>
          <w:szCs w:val="22"/>
        </w:rPr>
        <w:t>kupujícímu</w:t>
      </w:r>
      <w:r>
        <w:rPr>
          <w:rFonts w:ascii="Arial" w:hAnsi="Arial" w:cs="Arial"/>
          <w:sz w:val="22"/>
          <w:szCs w:val="22"/>
        </w:rPr>
        <w:t xml:space="preserve"> vznikne.</w:t>
      </w:r>
    </w:p>
    <w:p w14:paraId="76D10B12" w14:textId="77777777" w:rsidR="004600CE" w:rsidRDefault="004600CE" w:rsidP="0032480E">
      <w:pPr>
        <w:numPr>
          <w:ilvl w:val="0"/>
          <w:numId w:val="11"/>
        </w:numPr>
        <w:spacing w:before="125"/>
        <w:ind w:left="426" w:hanging="426"/>
        <w:jc w:val="both"/>
        <w:rPr>
          <w:rFonts w:ascii="Arial" w:hAnsi="Arial" w:cs="Arial"/>
          <w:sz w:val="22"/>
          <w:szCs w:val="22"/>
        </w:rPr>
      </w:pPr>
      <w:r>
        <w:rPr>
          <w:rFonts w:ascii="Arial" w:hAnsi="Arial" w:cs="Arial"/>
          <w:sz w:val="22"/>
          <w:szCs w:val="22"/>
        </w:rPr>
        <w:t>Prodávající je povinen zajistit, že poddodavatelé, kterými prokazoval splnění kvalifikace v zadávacím řízení, se budou podílet na provedení příslušné věcně vymezené části plnění v rozsahu dle nabídky prodávajícího podané do zadávacího řízení.</w:t>
      </w:r>
    </w:p>
    <w:p w14:paraId="4CA2A4DA" w14:textId="0D294019" w:rsidR="004600CE" w:rsidRDefault="004600CE" w:rsidP="0032480E">
      <w:pPr>
        <w:numPr>
          <w:ilvl w:val="0"/>
          <w:numId w:val="11"/>
        </w:numPr>
        <w:spacing w:before="125"/>
        <w:ind w:left="426" w:hanging="426"/>
        <w:jc w:val="both"/>
        <w:rPr>
          <w:rFonts w:ascii="Arial" w:hAnsi="Arial" w:cs="Arial"/>
          <w:sz w:val="22"/>
          <w:szCs w:val="22"/>
        </w:rPr>
      </w:pPr>
      <w:r>
        <w:rPr>
          <w:rFonts w:ascii="Arial" w:hAnsi="Arial" w:cs="Arial"/>
          <w:sz w:val="22"/>
          <w:szCs w:val="22"/>
        </w:rPr>
        <w:t xml:space="preserve">V případě využití poddodavatele </w:t>
      </w:r>
      <w:r w:rsidR="003C46E9">
        <w:rPr>
          <w:rFonts w:ascii="Arial" w:hAnsi="Arial" w:cs="Arial"/>
          <w:sz w:val="22"/>
          <w:szCs w:val="22"/>
        </w:rPr>
        <w:t xml:space="preserve">prodávající </w:t>
      </w:r>
      <w:r>
        <w:rPr>
          <w:rFonts w:ascii="Arial" w:hAnsi="Arial" w:cs="Arial"/>
          <w:sz w:val="22"/>
          <w:szCs w:val="22"/>
        </w:rPr>
        <w:t xml:space="preserve">odpovídá za poddodavatele jako by plnil sám, včetně odpovědnosti za způsobenou újmu. Prodávající je povinen zajistit, aby jeho poddodavatel prováděl </w:t>
      </w:r>
      <w:r w:rsidR="00A654EA">
        <w:rPr>
          <w:rFonts w:ascii="Arial" w:hAnsi="Arial" w:cs="Arial"/>
          <w:sz w:val="22"/>
          <w:szCs w:val="22"/>
        </w:rPr>
        <w:t xml:space="preserve">plnění </w:t>
      </w:r>
      <w:r>
        <w:rPr>
          <w:rFonts w:ascii="Arial" w:hAnsi="Arial" w:cs="Arial"/>
          <w:sz w:val="22"/>
          <w:szCs w:val="22"/>
        </w:rPr>
        <w:t>v souladu s touto smlouvou a dodržoval veškerá ujednání mezi smluvními stranami.</w:t>
      </w:r>
    </w:p>
    <w:p w14:paraId="169B2E04" w14:textId="77777777" w:rsidR="00C71535" w:rsidRPr="00D563E1" w:rsidRDefault="00C71535" w:rsidP="006D0ED5">
      <w:pPr>
        <w:numPr>
          <w:ilvl w:val="0"/>
          <w:numId w:val="11"/>
        </w:numPr>
        <w:pBdr>
          <w:top w:val="nil"/>
          <w:left w:val="nil"/>
          <w:bottom w:val="nil"/>
          <w:right w:val="nil"/>
          <w:between w:val="nil"/>
        </w:pBdr>
        <w:spacing w:before="125"/>
        <w:ind w:left="425" w:hanging="425"/>
        <w:jc w:val="both"/>
        <w:rPr>
          <w:rFonts w:ascii="Arial" w:eastAsia="Arial" w:hAnsi="Arial" w:cs="Arial"/>
          <w:color w:val="000000"/>
          <w:sz w:val="22"/>
          <w:szCs w:val="22"/>
        </w:rPr>
      </w:pPr>
      <w:r w:rsidRPr="00D563E1">
        <w:rPr>
          <w:rFonts w:ascii="Arial" w:hAnsi="Arial" w:cs="Arial"/>
          <w:sz w:val="22"/>
          <w:szCs w:val="22"/>
        </w:rPr>
        <w:t xml:space="preserve">Smluvní strany se dále dohodly, že pokud </w:t>
      </w:r>
      <w:r>
        <w:rPr>
          <w:rFonts w:ascii="Arial" w:hAnsi="Arial" w:cs="Arial"/>
          <w:sz w:val="22"/>
          <w:szCs w:val="22"/>
        </w:rPr>
        <w:t>prodávající</w:t>
      </w:r>
      <w:r w:rsidRPr="00D563E1">
        <w:rPr>
          <w:rFonts w:ascii="Arial" w:hAnsi="Arial" w:cs="Arial"/>
          <w:sz w:val="22"/>
          <w:szCs w:val="22"/>
        </w:rPr>
        <w:t xml:space="preserve"> pověří provedením </w:t>
      </w:r>
      <w:r w:rsidR="00A654EA">
        <w:rPr>
          <w:rFonts w:ascii="Arial" w:hAnsi="Arial" w:cs="Arial"/>
          <w:sz w:val="22"/>
          <w:szCs w:val="22"/>
        </w:rPr>
        <w:t>plnění</w:t>
      </w:r>
      <w:r w:rsidRPr="00D563E1">
        <w:rPr>
          <w:rFonts w:ascii="Arial" w:hAnsi="Arial" w:cs="Arial"/>
          <w:sz w:val="22"/>
          <w:szCs w:val="22"/>
        </w:rPr>
        <w:t xml:space="preserve">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3 pracovních dnů od obdržení platby ze strany </w:t>
      </w:r>
      <w:r>
        <w:rPr>
          <w:rFonts w:ascii="Arial" w:hAnsi="Arial" w:cs="Arial"/>
          <w:sz w:val="22"/>
          <w:szCs w:val="22"/>
        </w:rPr>
        <w:t>kupujícího</w:t>
      </w:r>
      <w:r w:rsidRPr="00D563E1">
        <w:rPr>
          <w:rFonts w:ascii="Arial" w:hAnsi="Arial" w:cs="Arial"/>
          <w:sz w:val="22"/>
          <w:szCs w:val="22"/>
        </w:rPr>
        <w:t xml:space="preserve"> za konkrétní plnění. </w:t>
      </w:r>
      <w:r>
        <w:rPr>
          <w:rFonts w:ascii="Arial" w:hAnsi="Arial" w:cs="Arial"/>
          <w:sz w:val="22"/>
          <w:szCs w:val="22"/>
        </w:rPr>
        <w:t xml:space="preserve">Kupující </w:t>
      </w:r>
      <w:r w:rsidRPr="00D563E1">
        <w:rPr>
          <w:rFonts w:ascii="Arial" w:hAnsi="Arial" w:cs="Arial"/>
          <w:sz w:val="22"/>
          <w:szCs w:val="22"/>
        </w:rPr>
        <w:t>má právo si smlouvy s poddodavateli vyžádat.</w:t>
      </w:r>
    </w:p>
    <w:p w14:paraId="5A411BBB" w14:textId="77777777" w:rsidR="00C71535" w:rsidRPr="00501C55" w:rsidRDefault="00C71535" w:rsidP="006D0ED5">
      <w:pPr>
        <w:numPr>
          <w:ilvl w:val="0"/>
          <w:numId w:val="11"/>
        </w:numPr>
        <w:pBdr>
          <w:top w:val="nil"/>
          <w:left w:val="nil"/>
          <w:bottom w:val="nil"/>
          <w:right w:val="nil"/>
          <w:between w:val="nil"/>
        </w:pBdr>
        <w:spacing w:before="125"/>
        <w:ind w:left="425" w:hanging="425"/>
        <w:jc w:val="both"/>
        <w:rPr>
          <w:rFonts w:ascii="Arial" w:eastAsia="Arial" w:hAnsi="Arial" w:cs="Arial"/>
          <w:color w:val="000000"/>
          <w:sz w:val="22"/>
          <w:szCs w:val="22"/>
        </w:rPr>
      </w:pPr>
      <w:r w:rsidRPr="003C46E9">
        <w:rPr>
          <w:rFonts w:ascii="Arial" w:hAnsi="Arial" w:cs="Arial"/>
          <w:sz w:val="22"/>
          <w:szCs w:val="22"/>
        </w:rPr>
        <w:t>Prodávající</w:t>
      </w:r>
      <w:r w:rsidRPr="00501C55">
        <w:rPr>
          <w:rFonts w:ascii="Arial" w:hAnsi="Arial" w:cs="Arial"/>
          <w:sz w:val="22"/>
          <w:szCs w:val="22"/>
        </w:rPr>
        <w:t xml:space="preserve"> je povinen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w:t>
      </w:r>
      <w:r w:rsidR="003C46E9" w:rsidRPr="00501C55">
        <w:rPr>
          <w:rFonts w:ascii="Arial" w:hAnsi="Arial" w:cs="Arial"/>
          <w:sz w:val="22"/>
          <w:szCs w:val="22"/>
        </w:rPr>
        <w:t xml:space="preserve"> Kupující má právo si smlouvy s poddodavateli vyžádat a prodávající je povinen mu kontrolu smluv umožnit a prokázat splnění uvedených povinností.</w:t>
      </w:r>
    </w:p>
    <w:p w14:paraId="0ED1AB54" w14:textId="2FD2ACBF" w:rsidR="00C71535" w:rsidRDefault="00C71535" w:rsidP="006D0ED5">
      <w:pPr>
        <w:numPr>
          <w:ilvl w:val="0"/>
          <w:numId w:val="11"/>
        </w:numPr>
        <w:spacing w:before="125"/>
        <w:ind w:left="425" w:hanging="425"/>
        <w:jc w:val="both"/>
        <w:rPr>
          <w:rFonts w:ascii="Arial" w:hAnsi="Arial" w:cs="Arial"/>
          <w:sz w:val="22"/>
          <w:szCs w:val="22"/>
        </w:rPr>
      </w:pPr>
      <w:r w:rsidRPr="00D563E1">
        <w:rPr>
          <w:rFonts w:ascii="Arial" w:hAnsi="Arial" w:cs="Arial"/>
          <w:sz w:val="22"/>
        </w:rPr>
        <w:t xml:space="preserve">Při nesplnění povinností (dle odst. </w:t>
      </w:r>
      <w:r w:rsidR="00501C55">
        <w:rPr>
          <w:rFonts w:ascii="Arial" w:hAnsi="Arial" w:cs="Arial"/>
          <w:sz w:val="22"/>
        </w:rPr>
        <w:t>5</w:t>
      </w:r>
      <w:r w:rsidR="005854AA">
        <w:rPr>
          <w:rFonts w:ascii="Arial" w:hAnsi="Arial" w:cs="Arial"/>
          <w:sz w:val="22"/>
        </w:rPr>
        <w:t xml:space="preserve"> </w:t>
      </w:r>
      <w:r w:rsidRPr="00D563E1">
        <w:rPr>
          <w:rFonts w:ascii="Arial" w:hAnsi="Arial" w:cs="Arial"/>
          <w:sz w:val="22"/>
        </w:rPr>
        <w:t xml:space="preserve">a </w:t>
      </w:r>
      <w:r w:rsidR="00501C55">
        <w:rPr>
          <w:rFonts w:ascii="Arial" w:hAnsi="Arial" w:cs="Arial"/>
          <w:sz w:val="22"/>
        </w:rPr>
        <w:t>6</w:t>
      </w:r>
      <w:r w:rsidRPr="00D563E1">
        <w:rPr>
          <w:rFonts w:ascii="Arial" w:hAnsi="Arial" w:cs="Arial"/>
          <w:sz w:val="22"/>
        </w:rPr>
        <w:t xml:space="preserve">) umožnit </w:t>
      </w:r>
      <w:r>
        <w:rPr>
          <w:rFonts w:ascii="Arial" w:hAnsi="Arial" w:cs="Arial"/>
          <w:sz w:val="22"/>
        </w:rPr>
        <w:t>kupujícímu</w:t>
      </w:r>
      <w:r w:rsidRPr="00D563E1">
        <w:rPr>
          <w:rFonts w:ascii="Arial" w:hAnsi="Arial" w:cs="Arial"/>
          <w:sz w:val="22"/>
        </w:rPr>
        <w:t xml:space="preserve"> kontrolu a/nebo doložit splnění příslušné povinnosti </w:t>
      </w:r>
      <w:r>
        <w:rPr>
          <w:rFonts w:ascii="Arial" w:hAnsi="Arial" w:cs="Arial"/>
          <w:sz w:val="22"/>
        </w:rPr>
        <w:t>prodávajícím</w:t>
      </w:r>
      <w:r w:rsidRPr="00D563E1">
        <w:rPr>
          <w:rFonts w:ascii="Arial" w:hAnsi="Arial" w:cs="Arial"/>
          <w:sz w:val="22"/>
        </w:rPr>
        <w:t xml:space="preserve"> má </w:t>
      </w:r>
      <w:r>
        <w:rPr>
          <w:rFonts w:ascii="Arial" w:hAnsi="Arial" w:cs="Arial"/>
          <w:sz w:val="22"/>
        </w:rPr>
        <w:t>kupující</w:t>
      </w:r>
      <w:r w:rsidRPr="00D563E1">
        <w:rPr>
          <w:rFonts w:ascii="Arial" w:hAnsi="Arial" w:cs="Arial"/>
          <w:sz w:val="22"/>
        </w:rPr>
        <w:t xml:space="preserve"> právo na smluvní pokutu ve výši 5.000 Kč za každý jednotlivý případ porušení kterékoli uvedené povinnosti (§ 6 </w:t>
      </w:r>
      <w:r>
        <w:rPr>
          <w:rFonts w:ascii="Arial" w:hAnsi="Arial" w:cs="Arial"/>
          <w:sz w:val="22"/>
        </w:rPr>
        <w:t>zákona č. 134/2016 Sb., o zadávání veřejných zakázek, v platném znění</w:t>
      </w:r>
      <w:r w:rsidRPr="00D563E1">
        <w:rPr>
          <w:rFonts w:ascii="Arial" w:hAnsi="Arial" w:cs="Arial"/>
          <w:sz w:val="22"/>
        </w:rPr>
        <w:t>).</w:t>
      </w:r>
    </w:p>
    <w:p w14:paraId="1CA6798E" w14:textId="77777777" w:rsidR="0032480E" w:rsidRDefault="0032480E" w:rsidP="009555FF">
      <w:pPr>
        <w:spacing w:before="120"/>
        <w:ind w:right="34"/>
        <w:jc w:val="center"/>
        <w:outlineLvl w:val="0"/>
        <w:rPr>
          <w:rFonts w:ascii="Arial" w:hAnsi="Arial" w:cs="Arial"/>
          <w:b/>
          <w:bCs/>
          <w:sz w:val="22"/>
          <w:szCs w:val="22"/>
        </w:rPr>
      </w:pPr>
    </w:p>
    <w:p w14:paraId="3991ED5D" w14:textId="77777777" w:rsidR="00A376C8" w:rsidRPr="00F763F4" w:rsidRDefault="00A376C8" w:rsidP="00A376C8">
      <w:pPr>
        <w:spacing w:before="120"/>
        <w:ind w:right="34"/>
        <w:jc w:val="center"/>
        <w:outlineLvl w:val="0"/>
        <w:rPr>
          <w:rFonts w:ascii="Arial" w:hAnsi="Arial" w:cs="Arial"/>
          <w:sz w:val="22"/>
          <w:szCs w:val="22"/>
        </w:rPr>
      </w:pPr>
      <w:r w:rsidRPr="00F763F4">
        <w:rPr>
          <w:rFonts w:ascii="Arial" w:hAnsi="Arial" w:cs="Arial"/>
          <w:b/>
          <w:bCs/>
          <w:sz w:val="22"/>
          <w:szCs w:val="22"/>
        </w:rPr>
        <w:t>VI</w:t>
      </w:r>
      <w:r>
        <w:rPr>
          <w:rFonts w:ascii="Arial" w:hAnsi="Arial" w:cs="Arial"/>
          <w:b/>
          <w:bCs/>
          <w:sz w:val="22"/>
          <w:szCs w:val="22"/>
        </w:rPr>
        <w:t>I</w:t>
      </w:r>
      <w:r w:rsidRPr="00F763F4">
        <w:rPr>
          <w:rFonts w:ascii="Arial" w:hAnsi="Arial" w:cs="Arial"/>
          <w:b/>
          <w:bCs/>
          <w:sz w:val="22"/>
          <w:szCs w:val="22"/>
        </w:rPr>
        <w:t>.</w:t>
      </w:r>
    </w:p>
    <w:p w14:paraId="2E4BEC24" w14:textId="77777777" w:rsidR="00A376C8" w:rsidRDefault="00A376C8" w:rsidP="00A376C8">
      <w:pPr>
        <w:spacing w:before="120"/>
        <w:ind w:right="5"/>
        <w:jc w:val="center"/>
        <w:rPr>
          <w:rFonts w:ascii="Arial" w:hAnsi="Arial" w:cs="Arial"/>
          <w:b/>
          <w:bCs/>
          <w:sz w:val="22"/>
          <w:szCs w:val="22"/>
        </w:rPr>
      </w:pPr>
      <w:r>
        <w:rPr>
          <w:rFonts w:ascii="Arial" w:hAnsi="Arial" w:cs="Arial"/>
          <w:b/>
          <w:bCs/>
          <w:sz w:val="22"/>
          <w:szCs w:val="22"/>
        </w:rPr>
        <w:t>Zajištění záruky za kvalitu plnění</w:t>
      </w:r>
    </w:p>
    <w:p w14:paraId="31AEF560" w14:textId="2442D076" w:rsidR="00A376C8" w:rsidRDefault="00A376C8" w:rsidP="00A376C8">
      <w:pPr>
        <w:pStyle w:val="Zkladntext"/>
        <w:numPr>
          <w:ilvl w:val="1"/>
          <w:numId w:val="17"/>
        </w:numPr>
        <w:spacing w:before="240" w:after="60" w:line="240" w:lineRule="auto"/>
        <w:ind w:left="425" w:hanging="425"/>
        <w:jc w:val="both"/>
        <w:rPr>
          <w:rFonts w:cs="Arial"/>
          <w:color w:val="000000"/>
          <w:sz w:val="22"/>
          <w:szCs w:val="22"/>
        </w:rPr>
      </w:pPr>
      <w:r>
        <w:rPr>
          <w:rFonts w:cs="Arial"/>
          <w:color w:val="000000"/>
          <w:sz w:val="22"/>
          <w:szCs w:val="22"/>
        </w:rPr>
        <w:t xml:space="preserve">Kupující požaduje poskytnutí zajištění záruky za kvalitu </w:t>
      </w:r>
      <w:r w:rsidR="00446B20">
        <w:rPr>
          <w:rFonts w:cs="Arial"/>
          <w:color w:val="000000"/>
          <w:sz w:val="22"/>
          <w:szCs w:val="22"/>
        </w:rPr>
        <w:t xml:space="preserve">zboží </w:t>
      </w:r>
      <w:r>
        <w:rPr>
          <w:rFonts w:cs="Arial"/>
          <w:color w:val="000000"/>
          <w:sz w:val="22"/>
          <w:szCs w:val="22"/>
        </w:rPr>
        <w:t xml:space="preserve">(dále také zajištění), a to buď formou bankovní záruky či jiného dokumentu vystaveného bankou (dále jen bankovní záruka) či vkladem příslušné částky na účet kupujícího (č. 6015-1020793399/0800, variabilní symbol – IČO prodávajícího), ze strany prodávajícího na odstranění vad uplatněných z titulu odpovědnosti za vady a ze záruky na částku ve výši 5 % ceny plnění bez DPH dle této smlouvy, jakož i za splnění dalších povinností prodávajícího v záruční době, které vyplývají z této smlouvy. </w:t>
      </w:r>
    </w:p>
    <w:p w14:paraId="2008249E" w14:textId="77777777" w:rsidR="00A376C8" w:rsidRDefault="00A376C8" w:rsidP="00A376C8">
      <w:pPr>
        <w:pStyle w:val="Zkladntext"/>
        <w:numPr>
          <w:ilvl w:val="1"/>
          <w:numId w:val="17"/>
        </w:numPr>
        <w:spacing w:after="60" w:line="240" w:lineRule="auto"/>
        <w:ind w:left="426" w:hanging="426"/>
        <w:jc w:val="both"/>
        <w:rPr>
          <w:rFonts w:cs="Arial"/>
          <w:color w:val="000000"/>
          <w:sz w:val="22"/>
          <w:szCs w:val="22"/>
        </w:rPr>
      </w:pPr>
      <w:r>
        <w:rPr>
          <w:rFonts w:cs="Arial"/>
          <w:color w:val="000000"/>
          <w:sz w:val="22"/>
          <w:szCs w:val="22"/>
        </w:rPr>
        <w:t xml:space="preserve">Bankovní záruku za kvalitu plnění či kopii dokladu o převodu finančních prostředků předloží prodávající kupujícímu nejpozději v okamžiku podpisu protokolu o předání a převzetí plnění. </w:t>
      </w:r>
    </w:p>
    <w:p w14:paraId="73717279" w14:textId="77777777" w:rsidR="00A376C8" w:rsidRDefault="00A376C8" w:rsidP="00A376C8">
      <w:pPr>
        <w:pStyle w:val="Zkladntext"/>
        <w:numPr>
          <w:ilvl w:val="1"/>
          <w:numId w:val="17"/>
        </w:numPr>
        <w:spacing w:after="60" w:line="240" w:lineRule="auto"/>
        <w:ind w:left="426" w:hanging="426"/>
        <w:jc w:val="both"/>
        <w:rPr>
          <w:rFonts w:cs="Arial"/>
          <w:color w:val="000000"/>
          <w:sz w:val="22"/>
          <w:szCs w:val="22"/>
        </w:rPr>
      </w:pPr>
      <w:r>
        <w:rPr>
          <w:rFonts w:cs="Arial"/>
          <w:color w:val="000000"/>
          <w:sz w:val="22"/>
          <w:szCs w:val="22"/>
        </w:rPr>
        <w:t xml:space="preserve">Před uplatněním plnění ze zajištění oznámí kupující písemně prodávajícímu výši požadovaného plnění ze strany banky či prodávajícího. Prodávající je povinen doručit kupujícímu novou záruční listinu (v případě poskytnutí bankovní záruky) ve znění shodném s předchozí záruční listinou, v původní výši nejpozději do 7 kalendářních dnů od jejího úplného vyčerpání či kopii dokladu o převodu finančních prostředků na účet kupujícího a to do výše původního vkladu. Bankovní záruka, resp. finanční prostředky, budou kupujícím uvolněny nejpozději po uplynutí záruční doby, a to na základě písemné žádosti prodávajícího. </w:t>
      </w:r>
    </w:p>
    <w:p w14:paraId="62418B2F" w14:textId="77777777" w:rsidR="00A376C8" w:rsidRDefault="00A376C8" w:rsidP="00A376C8">
      <w:pPr>
        <w:pStyle w:val="Zkladntext"/>
        <w:numPr>
          <w:ilvl w:val="1"/>
          <w:numId w:val="17"/>
        </w:numPr>
        <w:spacing w:after="60" w:line="240" w:lineRule="auto"/>
        <w:ind w:left="426" w:hanging="426"/>
        <w:jc w:val="both"/>
        <w:rPr>
          <w:rFonts w:cs="Arial"/>
          <w:color w:val="000000"/>
          <w:sz w:val="22"/>
          <w:szCs w:val="22"/>
        </w:rPr>
      </w:pPr>
      <w:r>
        <w:rPr>
          <w:rFonts w:cs="Arial"/>
          <w:color w:val="000000"/>
          <w:sz w:val="22"/>
          <w:szCs w:val="22"/>
        </w:rPr>
        <w:lastRenderedPageBreak/>
        <w:t>Z bankovní záruky musí vyplývat právo kupujícího čerpat bez jakýchkoliv námitek, na první písemnou výzvu, finanční prostředky v případě, že během záruční doby prodávající neodstraní případné reklamované vady zjištěné během záruční doby nebo v případě, kdy kupujícímu vznikne nárok na smluvní pokutu, přičemž platí, že:</w:t>
      </w:r>
    </w:p>
    <w:p w14:paraId="07857467" w14:textId="77777777" w:rsidR="00A376C8" w:rsidRDefault="00A376C8" w:rsidP="00A376C8">
      <w:pPr>
        <w:pStyle w:val="Zkladntext"/>
        <w:numPr>
          <w:ilvl w:val="2"/>
          <w:numId w:val="17"/>
        </w:numPr>
        <w:tabs>
          <w:tab w:val="left" w:pos="851"/>
        </w:tabs>
        <w:spacing w:after="60" w:line="240" w:lineRule="auto"/>
        <w:ind w:left="851" w:hanging="142"/>
        <w:jc w:val="both"/>
        <w:rPr>
          <w:rFonts w:cs="Arial"/>
          <w:color w:val="000000"/>
          <w:sz w:val="22"/>
          <w:szCs w:val="22"/>
        </w:rPr>
      </w:pPr>
      <w:r>
        <w:rPr>
          <w:rFonts w:cs="Arial"/>
          <w:color w:val="000000"/>
          <w:sz w:val="22"/>
          <w:szCs w:val="22"/>
        </w:rPr>
        <w:t>v případě jakékoli změny záruční lhůty je prodávající povinen platnost bankovní záruky prodloužit tak, aby trvala po celou dobu záruční lhůty,</w:t>
      </w:r>
    </w:p>
    <w:p w14:paraId="25CF3D3B" w14:textId="77777777" w:rsidR="00A376C8" w:rsidRDefault="00A376C8" w:rsidP="00A376C8">
      <w:pPr>
        <w:pStyle w:val="Zkladntext"/>
        <w:numPr>
          <w:ilvl w:val="2"/>
          <w:numId w:val="17"/>
        </w:numPr>
        <w:tabs>
          <w:tab w:val="left" w:pos="851"/>
        </w:tabs>
        <w:spacing w:after="60" w:line="240" w:lineRule="auto"/>
        <w:ind w:left="851" w:hanging="142"/>
        <w:jc w:val="both"/>
        <w:rPr>
          <w:rFonts w:cs="Arial"/>
          <w:color w:val="000000"/>
          <w:sz w:val="22"/>
          <w:szCs w:val="22"/>
        </w:rPr>
      </w:pPr>
      <w:r>
        <w:rPr>
          <w:rFonts w:cs="Arial"/>
          <w:color w:val="000000"/>
          <w:sz w:val="22"/>
          <w:szCs w:val="22"/>
        </w:rPr>
        <w:t>právo na záruky je kupující oprávněn uplatnit v případech, že prodávající neodstranil vadu plnění způsobem a v době, k nimž je podle příslušných ustanovení této smlouvy k odstraňování vad v záruční lhůtě povinen.</w:t>
      </w:r>
    </w:p>
    <w:p w14:paraId="1A6CC18D" w14:textId="17CBF404" w:rsidR="00A376C8" w:rsidRPr="00A376C8" w:rsidRDefault="00A376C8" w:rsidP="00165D65">
      <w:pPr>
        <w:numPr>
          <w:ilvl w:val="1"/>
          <w:numId w:val="17"/>
        </w:numPr>
        <w:spacing w:before="120"/>
        <w:ind w:left="426" w:right="5" w:hanging="426"/>
        <w:jc w:val="both"/>
        <w:rPr>
          <w:rFonts w:ascii="Arial" w:hAnsi="Arial" w:cs="Arial"/>
          <w:sz w:val="22"/>
          <w:szCs w:val="22"/>
        </w:rPr>
      </w:pPr>
      <w:r w:rsidRPr="00A376C8">
        <w:rPr>
          <w:rFonts w:ascii="Arial" w:hAnsi="Arial" w:cs="Arial"/>
          <w:color w:val="000000"/>
          <w:sz w:val="22"/>
          <w:szCs w:val="22"/>
        </w:rPr>
        <w:t xml:space="preserve">Pokud </w:t>
      </w:r>
      <w:r w:rsidR="00C92596">
        <w:rPr>
          <w:rFonts w:ascii="Arial" w:hAnsi="Arial" w:cs="Arial"/>
          <w:color w:val="000000"/>
          <w:sz w:val="22"/>
          <w:szCs w:val="22"/>
        </w:rPr>
        <w:t>prodávající</w:t>
      </w:r>
      <w:r w:rsidRPr="00A376C8">
        <w:rPr>
          <w:rFonts w:ascii="Arial" w:hAnsi="Arial" w:cs="Arial"/>
          <w:color w:val="000000"/>
          <w:sz w:val="22"/>
          <w:szCs w:val="22"/>
        </w:rPr>
        <w:t xml:space="preserve"> tuto bankovní záruku, resp. doklad o vkladu finančních prostředků ve sjednané výši a ve sjednané lhůtě nepředloží, pak </w:t>
      </w:r>
      <w:r w:rsidR="00446B20">
        <w:rPr>
          <w:rFonts w:ascii="Arial" w:hAnsi="Arial" w:cs="Arial"/>
          <w:color w:val="000000"/>
          <w:sz w:val="22"/>
          <w:szCs w:val="22"/>
        </w:rPr>
        <w:t>plnění</w:t>
      </w:r>
      <w:r w:rsidR="00446B20" w:rsidRPr="00A376C8">
        <w:rPr>
          <w:rFonts w:ascii="Arial" w:hAnsi="Arial" w:cs="Arial"/>
          <w:color w:val="000000"/>
          <w:sz w:val="22"/>
          <w:szCs w:val="22"/>
        </w:rPr>
        <w:t xml:space="preserve"> </w:t>
      </w:r>
      <w:r w:rsidRPr="00A376C8">
        <w:rPr>
          <w:rFonts w:ascii="Arial" w:hAnsi="Arial" w:cs="Arial"/>
          <w:color w:val="000000"/>
          <w:sz w:val="22"/>
          <w:szCs w:val="22"/>
        </w:rPr>
        <w:t>není dokončeno a </w:t>
      </w:r>
      <w:r w:rsidR="00C92596">
        <w:rPr>
          <w:rFonts w:ascii="Arial" w:hAnsi="Arial" w:cs="Arial"/>
          <w:color w:val="000000"/>
          <w:sz w:val="22"/>
          <w:szCs w:val="22"/>
        </w:rPr>
        <w:t>kupující</w:t>
      </w:r>
      <w:r w:rsidRPr="00A376C8">
        <w:rPr>
          <w:rFonts w:ascii="Arial" w:hAnsi="Arial" w:cs="Arial"/>
          <w:color w:val="000000"/>
          <w:sz w:val="22"/>
          <w:szCs w:val="22"/>
        </w:rPr>
        <w:t xml:space="preserve"> má právo odmítnout jeho převzetí a má právo uplatnit sankce pro nedodržení termínu dokončení a předání </w:t>
      </w:r>
      <w:r w:rsidR="00C92596">
        <w:rPr>
          <w:rFonts w:ascii="Arial" w:hAnsi="Arial" w:cs="Arial"/>
          <w:color w:val="000000"/>
          <w:sz w:val="22"/>
          <w:szCs w:val="22"/>
        </w:rPr>
        <w:t>plnění</w:t>
      </w:r>
      <w:r w:rsidRPr="00A376C8">
        <w:rPr>
          <w:rFonts w:ascii="Arial" w:hAnsi="Arial" w:cs="Arial"/>
          <w:color w:val="000000"/>
          <w:sz w:val="22"/>
          <w:szCs w:val="22"/>
        </w:rPr>
        <w:t xml:space="preserve">. Současně je </w:t>
      </w:r>
      <w:r w:rsidR="00C92596">
        <w:rPr>
          <w:rFonts w:ascii="Arial" w:hAnsi="Arial" w:cs="Arial"/>
          <w:color w:val="000000"/>
          <w:sz w:val="22"/>
          <w:szCs w:val="22"/>
        </w:rPr>
        <w:t>prodávající</w:t>
      </w:r>
      <w:r w:rsidRPr="00A376C8">
        <w:rPr>
          <w:rFonts w:ascii="Arial" w:hAnsi="Arial" w:cs="Arial"/>
          <w:color w:val="000000"/>
          <w:sz w:val="22"/>
          <w:szCs w:val="22"/>
        </w:rPr>
        <w:t xml:space="preserve"> povinen zaplatit </w:t>
      </w:r>
      <w:r w:rsidR="00C92596">
        <w:rPr>
          <w:rFonts w:ascii="Arial" w:hAnsi="Arial" w:cs="Arial"/>
          <w:color w:val="000000"/>
          <w:sz w:val="22"/>
          <w:szCs w:val="22"/>
        </w:rPr>
        <w:t>kupujícímu</w:t>
      </w:r>
      <w:r w:rsidRPr="00A376C8">
        <w:rPr>
          <w:rFonts w:ascii="Arial" w:hAnsi="Arial" w:cs="Arial"/>
          <w:color w:val="000000"/>
          <w:sz w:val="22"/>
          <w:szCs w:val="22"/>
        </w:rPr>
        <w:t xml:space="preserve"> smluvní pokutu za nesplnění této povinnosti, a to ve výši </w:t>
      </w:r>
      <w:r w:rsidRPr="00A376C8">
        <w:rPr>
          <w:rFonts w:ascii="Arial" w:hAnsi="Arial" w:cs="Arial"/>
          <w:b/>
          <w:color w:val="000000"/>
          <w:sz w:val="22"/>
          <w:szCs w:val="22"/>
        </w:rPr>
        <w:t>50.000 Kč</w:t>
      </w:r>
      <w:r w:rsidRPr="00A376C8">
        <w:rPr>
          <w:rFonts w:ascii="Arial" w:hAnsi="Arial" w:cs="Arial"/>
          <w:color w:val="000000"/>
          <w:sz w:val="22"/>
          <w:szCs w:val="22"/>
        </w:rPr>
        <w:t xml:space="preserve">; uvedenou smluvní pokutu je </w:t>
      </w:r>
      <w:r w:rsidR="00C92596">
        <w:rPr>
          <w:rFonts w:ascii="Arial" w:hAnsi="Arial" w:cs="Arial"/>
          <w:color w:val="000000"/>
          <w:sz w:val="22"/>
          <w:szCs w:val="22"/>
        </w:rPr>
        <w:t>kupující</w:t>
      </w:r>
      <w:r w:rsidRPr="00A376C8">
        <w:rPr>
          <w:rFonts w:ascii="Arial" w:hAnsi="Arial" w:cs="Arial"/>
          <w:color w:val="000000"/>
          <w:sz w:val="22"/>
          <w:szCs w:val="22"/>
        </w:rPr>
        <w:t xml:space="preserve"> oprávněn uplatnit i pro případ, že </w:t>
      </w:r>
      <w:r w:rsidR="00C92596">
        <w:rPr>
          <w:rFonts w:ascii="Arial" w:hAnsi="Arial" w:cs="Arial"/>
          <w:color w:val="000000"/>
          <w:sz w:val="22"/>
          <w:szCs w:val="22"/>
        </w:rPr>
        <w:t xml:space="preserve">prodávající </w:t>
      </w:r>
      <w:r w:rsidRPr="00A376C8">
        <w:rPr>
          <w:rFonts w:ascii="Arial" w:hAnsi="Arial" w:cs="Arial"/>
          <w:color w:val="000000"/>
          <w:sz w:val="22"/>
          <w:szCs w:val="22"/>
        </w:rPr>
        <w:t>nedoručí novou záruční listinu nebo doklad o převodu finančních prostředků dle odst. 3 tohoto článku.</w:t>
      </w:r>
    </w:p>
    <w:p w14:paraId="5949EBC7" w14:textId="77777777" w:rsidR="00A376C8" w:rsidRDefault="00A376C8" w:rsidP="009555FF">
      <w:pPr>
        <w:spacing w:before="120"/>
        <w:ind w:right="34"/>
        <w:jc w:val="center"/>
        <w:outlineLvl w:val="0"/>
        <w:rPr>
          <w:rFonts w:ascii="Arial" w:hAnsi="Arial" w:cs="Arial"/>
          <w:b/>
          <w:bCs/>
          <w:sz w:val="22"/>
          <w:szCs w:val="22"/>
        </w:rPr>
      </w:pPr>
    </w:p>
    <w:p w14:paraId="03E71BEB" w14:textId="77777777" w:rsidR="005764AA" w:rsidRPr="00F763F4" w:rsidRDefault="005764AA" w:rsidP="009555FF">
      <w:pPr>
        <w:spacing w:before="120"/>
        <w:ind w:right="34"/>
        <w:jc w:val="center"/>
        <w:outlineLvl w:val="0"/>
        <w:rPr>
          <w:rFonts w:ascii="Arial" w:hAnsi="Arial" w:cs="Arial"/>
          <w:sz w:val="22"/>
          <w:szCs w:val="22"/>
        </w:rPr>
      </w:pPr>
      <w:r w:rsidRPr="00F763F4">
        <w:rPr>
          <w:rFonts w:ascii="Arial" w:hAnsi="Arial" w:cs="Arial"/>
          <w:b/>
          <w:bCs/>
          <w:sz w:val="22"/>
          <w:szCs w:val="22"/>
        </w:rPr>
        <w:t>VI</w:t>
      </w:r>
      <w:r w:rsidR="0032480E">
        <w:rPr>
          <w:rFonts w:ascii="Arial" w:hAnsi="Arial" w:cs="Arial"/>
          <w:b/>
          <w:bCs/>
          <w:sz w:val="22"/>
          <w:szCs w:val="22"/>
        </w:rPr>
        <w:t>I</w:t>
      </w:r>
      <w:r w:rsidR="00A376C8">
        <w:rPr>
          <w:rFonts w:ascii="Arial" w:hAnsi="Arial" w:cs="Arial"/>
          <w:b/>
          <w:bCs/>
          <w:sz w:val="22"/>
          <w:szCs w:val="22"/>
        </w:rPr>
        <w:t>I</w:t>
      </w:r>
      <w:r w:rsidRPr="00F763F4">
        <w:rPr>
          <w:rFonts w:ascii="Arial" w:hAnsi="Arial" w:cs="Arial"/>
          <w:b/>
          <w:bCs/>
          <w:sz w:val="22"/>
          <w:szCs w:val="22"/>
        </w:rPr>
        <w:t>.</w:t>
      </w:r>
    </w:p>
    <w:p w14:paraId="5426CC0E" w14:textId="77777777" w:rsidR="005764AA" w:rsidRPr="00F763F4" w:rsidRDefault="005764AA" w:rsidP="00B058D1">
      <w:pPr>
        <w:spacing w:before="120"/>
        <w:ind w:right="5"/>
        <w:jc w:val="center"/>
        <w:rPr>
          <w:rFonts w:ascii="Arial" w:hAnsi="Arial" w:cs="Arial"/>
          <w:sz w:val="22"/>
          <w:szCs w:val="22"/>
        </w:rPr>
      </w:pPr>
      <w:r w:rsidRPr="00F763F4">
        <w:rPr>
          <w:rFonts w:ascii="Arial" w:hAnsi="Arial" w:cs="Arial"/>
          <w:b/>
          <w:bCs/>
          <w:sz w:val="22"/>
          <w:szCs w:val="22"/>
        </w:rPr>
        <w:t>Závěrečná ustanovení</w:t>
      </w:r>
    </w:p>
    <w:p w14:paraId="6F6F0C13" w14:textId="77777777" w:rsidR="008B5C3F" w:rsidRDefault="004974C7" w:rsidP="001E1FC5">
      <w:pPr>
        <w:pStyle w:val="Zkladntext"/>
        <w:numPr>
          <w:ilvl w:val="0"/>
          <w:numId w:val="7"/>
        </w:numPr>
        <w:tabs>
          <w:tab w:val="left" w:pos="426"/>
        </w:tabs>
        <w:spacing w:before="120" w:line="240" w:lineRule="auto"/>
        <w:ind w:left="425" w:hanging="425"/>
        <w:jc w:val="both"/>
        <w:rPr>
          <w:rFonts w:cs="Arial"/>
          <w:color w:val="FF0000"/>
          <w:sz w:val="22"/>
          <w:szCs w:val="22"/>
        </w:rPr>
      </w:pPr>
      <w:r w:rsidRPr="000621E2">
        <w:rPr>
          <w:rFonts w:cs="Arial"/>
          <w:color w:val="000000"/>
          <w:sz w:val="22"/>
          <w:szCs w:val="22"/>
        </w:rPr>
        <w:t xml:space="preserve">Kupující </w:t>
      </w:r>
      <w:r w:rsidR="009500BF" w:rsidRPr="000621E2">
        <w:rPr>
          <w:rFonts w:cs="Arial"/>
          <w:color w:val="000000"/>
          <w:sz w:val="22"/>
          <w:szCs w:val="22"/>
        </w:rPr>
        <w:t xml:space="preserve">tímto potvrzuje, že smlouva je uzavřena na základě Pravidel Rady města Loun č. P </w:t>
      </w:r>
      <w:r w:rsidR="00BF4819">
        <w:rPr>
          <w:rFonts w:cs="Arial"/>
          <w:color w:val="000000"/>
          <w:sz w:val="22"/>
          <w:szCs w:val="22"/>
        </w:rPr>
        <w:t>8</w:t>
      </w:r>
      <w:r w:rsidR="009500BF" w:rsidRPr="000621E2">
        <w:rPr>
          <w:rFonts w:cs="Arial"/>
          <w:color w:val="000000"/>
          <w:sz w:val="22"/>
          <w:szCs w:val="22"/>
        </w:rPr>
        <w:t>/201</w:t>
      </w:r>
      <w:r w:rsidR="00BF4819">
        <w:rPr>
          <w:rFonts w:cs="Arial"/>
          <w:color w:val="000000"/>
          <w:sz w:val="22"/>
          <w:szCs w:val="22"/>
        </w:rPr>
        <w:t>6</w:t>
      </w:r>
      <w:r w:rsidR="009500BF" w:rsidRPr="000621E2">
        <w:rPr>
          <w:rFonts w:cs="Arial"/>
          <w:color w:val="000000"/>
          <w:sz w:val="22"/>
          <w:szCs w:val="22"/>
        </w:rPr>
        <w:t>, v platném znění, o zadávání veřejných zakázek města Loun</w:t>
      </w:r>
      <w:r w:rsidR="002054CC">
        <w:rPr>
          <w:rFonts w:cs="Arial"/>
          <w:color w:val="000000"/>
          <w:sz w:val="22"/>
          <w:szCs w:val="22"/>
        </w:rPr>
        <w:t>.</w:t>
      </w:r>
    </w:p>
    <w:p w14:paraId="122F30B0" w14:textId="77777777" w:rsidR="008B5C3F" w:rsidRPr="008B5C3F" w:rsidRDefault="008B5C3F" w:rsidP="001E1FC5">
      <w:pPr>
        <w:pStyle w:val="Zkladntext"/>
        <w:numPr>
          <w:ilvl w:val="0"/>
          <w:numId w:val="7"/>
        </w:numPr>
        <w:tabs>
          <w:tab w:val="left" w:pos="426"/>
        </w:tabs>
        <w:spacing w:before="120" w:line="240" w:lineRule="auto"/>
        <w:ind w:left="425" w:hanging="425"/>
        <w:jc w:val="both"/>
        <w:rPr>
          <w:rFonts w:cs="Arial"/>
          <w:color w:val="FF0000"/>
          <w:sz w:val="22"/>
          <w:szCs w:val="22"/>
        </w:rPr>
      </w:pPr>
      <w:r>
        <w:rPr>
          <w:rFonts w:cs="Arial"/>
          <w:sz w:val="22"/>
          <w:szCs w:val="22"/>
        </w:rPr>
        <w:t xml:space="preserve">Prodávající </w:t>
      </w:r>
      <w:r w:rsidRPr="008B5C3F">
        <w:rPr>
          <w:rFonts w:cs="Arial"/>
          <w:sz w:val="22"/>
          <w:szCs w:val="22"/>
        </w:rPr>
        <w:t xml:space="preserve">nemůže bez předchozího písemného souhlasu </w:t>
      </w:r>
      <w:r>
        <w:rPr>
          <w:rFonts w:cs="Arial"/>
          <w:sz w:val="22"/>
          <w:szCs w:val="22"/>
        </w:rPr>
        <w:t>kupujícího</w:t>
      </w:r>
      <w:r w:rsidRPr="008B5C3F">
        <w:rPr>
          <w:rFonts w:cs="Arial"/>
          <w:sz w:val="22"/>
          <w:szCs w:val="22"/>
        </w:rPr>
        <w:t xml:space="preserve"> postoupit své pohledávky, práva či nároky plynoucí ze smlouvy na třetí osobu.</w:t>
      </w:r>
    </w:p>
    <w:p w14:paraId="376B861D" w14:textId="76E67B71" w:rsidR="009500BF" w:rsidRDefault="009500BF" w:rsidP="001E1FC5">
      <w:pPr>
        <w:pStyle w:val="Zkladntext"/>
        <w:numPr>
          <w:ilvl w:val="0"/>
          <w:numId w:val="7"/>
        </w:numPr>
        <w:tabs>
          <w:tab w:val="left" w:pos="426"/>
        </w:tabs>
        <w:spacing w:before="120" w:line="240" w:lineRule="auto"/>
        <w:ind w:left="425" w:hanging="425"/>
        <w:jc w:val="both"/>
        <w:rPr>
          <w:rFonts w:cs="Arial"/>
          <w:sz w:val="22"/>
          <w:szCs w:val="22"/>
        </w:rPr>
      </w:pPr>
      <w:r w:rsidRPr="00E05C54">
        <w:rPr>
          <w:rFonts w:cs="Arial"/>
          <w:color w:val="000000"/>
          <w:sz w:val="22"/>
          <w:szCs w:val="22"/>
        </w:rPr>
        <w:t xml:space="preserve">Vzhledem k veřejnoprávnímu charakteru </w:t>
      </w:r>
      <w:r w:rsidR="004974C7">
        <w:rPr>
          <w:rFonts w:cs="Arial"/>
          <w:color w:val="000000"/>
          <w:sz w:val="22"/>
          <w:szCs w:val="22"/>
        </w:rPr>
        <w:t>kupujícího</w:t>
      </w:r>
      <w:r w:rsidR="004974C7" w:rsidRPr="00E05C54">
        <w:rPr>
          <w:rFonts w:cs="Arial"/>
          <w:color w:val="000000"/>
          <w:sz w:val="22"/>
          <w:szCs w:val="22"/>
        </w:rPr>
        <w:t xml:space="preserve"> </w:t>
      </w:r>
      <w:r w:rsidRPr="00E05C54">
        <w:rPr>
          <w:rFonts w:cs="Arial"/>
          <w:color w:val="000000"/>
          <w:sz w:val="22"/>
          <w:szCs w:val="22"/>
        </w:rPr>
        <w:t xml:space="preserve">souhlasí </w:t>
      </w:r>
      <w:r w:rsidR="004974C7">
        <w:rPr>
          <w:rFonts w:cs="Arial"/>
          <w:color w:val="000000"/>
          <w:sz w:val="22"/>
          <w:szCs w:val="22"/>
        </w:rPr>
        <w:t>prodávající</w:t>
      </w:r>
      <w:r w:rsidRPr="00E05C54">
        <w:rPr>
          <w:rFonts w:cs="Arial"/>
          <w:color w:val="000000"/>
          <w:sz w:val="22"/>
          <w:szCs w:val="22"/>
        </w:rPr>
        <w:t xml:space="preserve"> se zveřejněním obsahu smluvního ujednání této smlouvy dle zákona č. 106/1999 Sb., o svobodném přístupu k informacím, ve znění pozdějších předpisů a zákona</w:t>
      </w:r>
      <w:r>
        <w:rPr>
          <w:rFonts w:cs="Arial"/>
          <w:color w:val="000000"/>
          <w:sz w:val="22"/>
          <w:szCs w:val="22"/>
        </w:rPr>
        <w:t xml:space="preserve"> </w:t>
      </w:r>
      <w:r w:rsidRPr="00E05C54">
        <w:rPr>
          <w:rFonts w:cs="Arial"/>
          <w:color w:val="000000"/>
          <w:sz w:val="22"/>
          <w:szCs w:val="22"/>
        </w:rPr>
        <w:t>č. 11</w:t>
      </w:r>
      <w:r w:rsidR="00C14D1C">
        <w:rPr>
          <w:rFonts w:cs="Arial"/>
          <w:color w:val="000000"/>
          <w:sz w:val="22"/>
          <w:szCs w:val="22"/>
        </w:rPr>
        <w:t>0</w:t>
      </w:r>
      <w:r w:rsidRPr="00E05C54">
        <w:rPr>
          <w:rFonts w:cs="Arial"/>
          <w:color w:val="000000"/>
          <w:sz w:val="22"/>
          <w:szCs w:val="22"/>
        </w:rPr>
        <w:t>/20</w:t>
      </w:r>
      <w:r w:rsidR="00C14D1C">
        <w:rPr>
          <w:rFonts w:cs="Arial"/>
          <w:color w:val="000000"/>
          <w:sz w:val="22"/>
          <w:szCs w:val="22"/>
        </w:rPr>
        <w:t>19</w:t>
      </w:r>
      <w:r w:rsidRPr="00E05C54">
        <w:rPr>
          <w:rFonts w:cs="Arial"/>
          <w:color w:val="000000"/>
          <w:sz w:val="22"/>
          <w:szCs w:val="22"/>
        </w:rPr>
        <w:t xml:space="preserve"> Sb., o</w:t>
      </w:r>
      <w:r w:rsidR="004C6D97">
        <w:rPr>
          <w:rFonts w:cs="Arial"/>
          <w:color w:val="000000"/>
          <w:sz w:val="22"/>
          <w:szCs w:val="22"/>
        </w:rPr>
        <w:t> </w:t>
      </w:r>
      <w:r w:rsidR="00C14D1C">
        <w:rPr>
          <w:rFonts w:cs="Arial"/>
          <w:color w:val="000000"/>
          <w:sz w:val="22"/>
          <w:szCs w:val="22"/>
        </w:rPr>
        <w:t>zpracování</w:t>
      </w:r>
      <w:r w:rsidR="00C14D1C" w:rsidRPr="00E05C54">
        <w:rPr>
          <w:rFonts w:cs="Arial"/>
          <w:color w:val="000000"/>
          <w:sz w:val="22"/>
          <w:szCs w:val="22"/>
        </w:rPr>
        <w:t xml:space="preserve"> </w:t>
      </w:r>
      <w:r w:rsidRPr="00E05C54">
        <w:rPr>
          <w:rFonts w:cs="Arial"/>
          <w:color w:val="000000"/>
          <w:sz w:val="22"/>
          <w:szCs w:val="22"/>
        </w:rPr>
        <w:t xml:space="preserve">osobních údajů, ve znění </w:t>
      </w:r>
      <w:r w:rsidRPr="00E05C54">
        <w:rPr>
          <w:rFonts w:cs="Arial"/>
          <w:sz w:val="22"/>
          <w:szCs w:val="22"/>
        </w:rPr>
        <w:t xml:space="preserve">pozdějších předpisů. Smluvní strany souhlasně prohlašují, že žádný údaj v této smlouvě </w:t>
      </w:r>
      <w:r w:rsidR="002054CC">
        <w:rPr>
          <w:rFonts w:cs="Arial"/>
          <w:sz w:val="22"/>
          <w:szCs w:val="22"/>
        </w:rPr>
        <w:t xml:space="preserve">vč. příloh </w:t>
      </w:r>
      <w:r w:rsidRPr="00E05C54">
        <w:rPr>
          <w:rFonts w:cs="Arial"/>
          <w:sz w:val="22"/>
          <w:szCs w:val="22"/>
        </w:rPr>
        <w:t>není označován za obchodní tajemství</w:t>
      </w:r>
      <w:r w:rsidR="002054CC">
        <w:rPr>
          <w:rFonts w:cs="Arial"/>
          <w:sz w:val="22"/>
          <w:szCs w:val="22"/>
        </w:rPr>
        <w:t>.</w:t>
      </w:r>
      <w:r w:rsidRPr="00E05C54">
        <w:rPr>
          <w:rFonts w:cs="Arial"/>
          <w:sz w:val="22"/>
          <w:szCs w:val="22"/>
        </w:rPr>
        <w:t xml:space="preserve"> </w:t>
      </w:r>
    </w:p>
    <w:p w14:paraId="3304C686" w14:textId="77777777" w:rsidR="00FF05E6" w:rsidRDefault="00FF05E6" w:rsidP="001E1FC5">
      <w:pPr>
        <w:pStyle w:val="Zkladntext"/>
        <w:numPr>
          <w:ilvl w:val="0"/>
          <w:numId w:val="7"/>
        </w:numPr>
        <w:tabs>
          <w:tab w:val="left" w:pos="426"/>
        </w:tabs>
        <w:spacing w:before="120" w:line="240" w:lineRule="auto"/>
        <w:ind w:left="425" w:hanging="425"/>
        <w:jc w:val="both"/>
        <w:rPr>
          <w:rFonts w:cs="Arial"/>
          <w:sz w:val="22"/>
          <w:szCs w:val="22"/>
        </w:rPr>
      </w:pPr>
      <w:r>
        <w:rPr>
          <w:rFonts w:cs="Arial"/>
          <w:sz w:val="22"/>
          <w:szCs w:val="22"/>
        </w:rPr>
        <w:t>Smluvní strany berou na vědomí, že plnění předmětu této smlouvy představuje po dobu nezbytně nutnou právní titul pro zpracování osobních údajů ve smyslu Nařízení Evropského parlamentu a Rady (EU) č. 2016/679 ze dne 2</w:t>
      </w:r>
      <w:r w:rsidR="00533712">
        <w:rPr>
          <w:rFonts w:cs="Arial"/>
          <w:sz w:val="22"/>
          <w:szCs w:val="22"/>
        </w:rPr>
        <w:t>7</w:t>
      </w:r>
      <w:r>
        <w:rPr>
          <w:rFonts w:cs="Arial"/>
          <w:sz w:val="22"/>
          <w:szCs w:val="22"/>
        </w:rPr>
        <w:t xml:space="preserve">. dubna 2016 </w:t>
      </w:r>
      <w:r w:rsidR="00A263FE">
        <w:rPr>
          <w:rFonts w:cs="Arial"/>
          <w:sz w:val="22"/>
          <w:szCs w:val="22"/>
        </w:rPr>
        <w:t xml:space="preserve">o ochraně fyzických osob v souvislosti se zpracováním osobních údajů a o volném pohybu těchto údajů a o zrušení směrnice 95/46/ES </w:t>
      </w:r>
      <w:r>
        <w:rPr>
          <w:rFonts w:cs="Arial"/>
          <w:sz w:val="22"/>
          <w:szCs w:val="22"/>
        </w:rPr>
        <w:t>(obecné nařízení o ochraně osobních údajů).</w:t>
      </w:r>
    </w:p>
    <w:p w14:paraId="5940E12A" w14:textId="09B8FA12" w:rsidR="00D1681F" w:rsidRPr="00D1681F" w:rsidRDefault="00D1681F" w:rsidP="001E1FC5">
      <w:pPr>
        <w:pStyle w:val="Zkladntext"/>
        <w:numPr>
          <w:ilvl w:val="0"/>
          <w:numId w:val="7"/>
        </w:numPr>
        <w:tabs>
          <w:tab w:val="left" w:pos="426"/>
        </w:tabs>
        <w:spacing w:before="120" w:line="240" w:lineRule="auto"/>
        <w:ind w:left="425" w:hanging="425"/>
        <w:jc w:val="both"/>
        <w:rPr>
          <w:rFonts w:cs="Arial"/>
          <w:color w:val="000000"/>
          <w:sz w:val="22"/>
          <w:szCs w:val="22"/>
        </w:rPr>
      </w:pPr>
      <w:r w:rsidRPr="00D1681F">
        <w:rPr>
          <w:rFonts w:cs="Arial"/>
          <w:color w:val="000000"/>
          <w:sz w:val="22"/>
          <w:szCs w:val="22"/>
        </w:rPr>
        <w:t>Smluvní strany berou na vědomí a souhlasí s uveřejněním smlouvy v registru smluv dle zákona č. 340/2015 Sb., o zvláštních podmínkách účinnosti některých smluv, uveřejňování těchto smluv a o registru smluv (zákon o registru smluv)</w:t>
      </w:r>
      <w:r w:rsidR="00A758F6">
        <w:rPr>
          <w:rFonts w:cs="Arial"/>
          <w:color w:val="000000"/>
          <w:sz w:val="22"/>
          <w:szCs w:val="22"/>
        </w:rPr>
        <w:t>, v platném znění</w:t>
      </w:r>
      <w:r w:rsidRPr="00D1681F">
        <w:rPr>
          <w:rFonts w:cs="Arial"/>
          <w:color w:val="000000"/>
          <w:sz w:val="22"/>
          <w:szCs w:val="22"/>
        </w:rPr>
        <w:t xml:space="preserve"> </w:t>
      </w:r>
      <w:r w:rsidR="00F35472" w:rsidRPr="00D1681F">
        <w:rPr>
          <w:rFonts w:cs="Arial"/>
          <w:color w:val="000000"/>
          <w:sz w:val="22"/>
          <w:szCs w:val="22"/>
        </w:rPr>
        <w:t>s</w:t>
      </w:r>
      <w:r w:rsidR="00F35472">
        <w:rPr>
          <w:rFonts w:cs="Arial"/>
          <w:color w:val="000000"/>
          <w:sz w:val="22"/>
          <w:szCs w:val="22"/>
        </w:rPr>
        <w:t> </w:t>
      </w:r>
      <w:r w:rsidRPr="00D1681F">
        <w:rPr>
          <w:rFonts w:cs="Arial"/>
          <w:color w:val="000000"/>
          <w:sz w:val="22"/>
          <w:szCs w:val="22"/>
        </w:rPr>
        <w:t>tím, že budou dodrženy podmínky stanovené § 3 odst. 1 tohoto zákona, bez ohledu na výši ceny, resp. bez ohledu na hodnotu předmětu plnění smlouvy.</w:t>
      </w:r>
    </w:p>
    <w:p w14:paraId="290AE3F9" w14:textId="77777777" w:rsidR="00C71535" w:rsidRPr="00A6596F" w:rsidRDefault="00D1681F" w:rsidP="001E1FC5">
      <w:pPr>
        <w:pStyle w:val="Zkladntext"/>
        <w:numPr>
          <w:ilvl w:val="0"/>
          <w:numId w:val="7"/>
        </w:numPr>
        <w:tabs>
          <w:tab w:val="left" w:pos="426"/>
        </w:tabs>
        <w:spacing w:before="120" w:line="240" w:lineRule="auto"/>
        <w:ind w:left="425" w:hanging="425"/>
        <w:jc w:val="both"/>
        <w:rPr>
          <w:rFonts w:cs="Arial"/>
          <w:color w:val="000000"/>
          <w:sz w:val="22"/>
          <w:szCs w:val="22"/>
        </w:rPr>
      </w:pPr>
      <w:r w:rsidRPr="004661CC">
        <w:rPr>
          <w:rFonts w:cs="Arial"/>
          <w:color w:val="000000"/>
          <w:sz w:val="22"/>
          <w:szCs w:val="22"/>
        </w:rPr>
        <w:t xml:space="preserve">Smluvní strany se dohodly, že uveřejnění smlouvy dle zákona č. 340/2015 Sb., zajistí zasláním správci registru smluv </w:t>
      </w:r>
      <w:r w:rsidR="00623A24" w:rsidRPr="004661CC">
        <w:rPr>
          <w:rFonts w:cs="Arial"/>
          <w:color w:val="000000"/>
          <w:sz w:val="22"/>
          <w:szCs w:val="22"/>
        </w:rPr>
        <w:t>kupující</w:t>
      </w:r>
      <w:r w:rsidR="004661CC" w:rsidRPr="004661CC">
        <w:rPr>
          <w:rFonts w:cs="Arial"/>
          <w:color w:val="000000"/>
          <w:sz w:val="22"/>
          <w:szCs w:val="22"/>
        </w:rPr>
        <w:t>.</w:t>
      </w:r>
      <w:r w:rsidR="009D7C8E">
        <w:rPr>
          <w:rFonts w:cs="Arial"/>
          <w:color w:val="000000"/>
          <w:sz w:val="22"/>
          <w:szCs w:val="22"/>
        </w:rPr>
        <w:t xml:space="preserve"> </w:t>
      </w:r>
      <w:r w:rsidR="004661CC">
        <w:rPr>
          <w:rFonts w:cs="Arial"/>
          <w:color w:val="000000"/>
          <w:sz w:val="22"/>
          <w:szCs w:val="22"/>
        </w:rPr>
        <w:t>P</w:t>
      </w:r>
      <w:r w:rsidR="00C71535" w:rsidRPr="004661CC">
        <w:rPr>
          <w:rFonts w:cs="Arial"/>
          <w:color w:val="000000"/>
          <w:sz w:val="22"/>
          <w:szCs w:val="22"/>
        </w:rPr>
        <w:t xml:space="preserve">rodávající je povinen zajistit po celou dobu trvání smlouvy plnění veškerých povinností vyplývajících z právních předpisů České republiky, zejména pak z předpisů pracovněprávních, předpisů z oblasti zaměstnanosti a bezpečnosti zdraví při práci, a to vůči všem osobám, které se na provádění </w:t>
      </w:r>
      <w:r w:rsidR="00237EF0" w:rsidRPr="00A6596F">
        <w:rPr>
          <w:rFonts w:cs="Arial"/>
          <w:color w:val="000000"/>
          <w:sz w:val="22"/>
          <w:szCs w:val="22"/>
        </w:rPr>
        <w:t>plnění</w:t>
      </w:r>
      <w:r w:rsidR="00C71535" w:rsidRPr="00A6596F">
        <w:rPr>
          <w:rFonts w:cs="Arial"/>
          <w:color w:val="000000"/>
          <w:sz w:val="22"/>
          <w:szCs w:val="22"/>
        </w:rPr>
        <w:t xml:space="preserve"> podílejí. Plnění těchto povinností zajistí prodávající i u svých poddodavatelů.</w:t>
      </w:r>
    </w:p>
    <w:p w14:paraId="21D88786" w14:textId="77777777" w:rsidR="005764AA" w:rsidRPr="00E75274" w:rsidRDefault="005764AA" w:rsidP="001E1FC5">
      <w:pPr>
        <w:numPr>
          <w:ilvl w:val="0"/>
          <w:numId w:val="7"/>
        </w:numPr>
        <w:tabs>
          <w:tab w:val="left" w:pos="426"/>
        </w:tabs>
        <w:spacing w:before="120"/>
        <w:ind w:left="425" w:right="11" w:hanging="425"/>
        <w:jc w:val="both"/>
        <w:rPr>
          <w:rFonts w:ascii="Arial" w:hAnsi="Arial" w:cs="Arial"/>
          <w:sz w:val="22"/>
          <w:szCs w:val="22"/>
        </w:rPr>
      </w:pPr>
      <w:r w:rsidRPr="00F763F4">
        <w:rPr>
          <w:rFonts w:ascii="Arial" w:hAnsi="Arial" w:cs="Arial"/>
          <w:sz w:val="22"/>
          <w:szCs w:val="22"/>
        </w:rPr>
        <w:t>Ve všech ostatních záležitostech neupravených touto smlouvou se vzájemný vztah obou smluvních stran řídí příslušnými ustanoveními občanského zákoníku a ostatních právních předpisů platných na území České republiky.</w:t>
      </w:r>
    </w:p>
    <w:p w14:paraId="0AD3DEC6" w14:textId="77777777" w:rsidR="005764AA" w:rsidRPr="00F763F4" w:rsidRDefault="005764AA" w:rsidP="001E1FC5">
      <w:pPr>
        <w:numPr>
          <w:ilvl w:val="0"/>
          <w:numId w:val="7"/>
        </w:numPr>
        <w:tabs>
          <w:tab w:val="left" w:pos="426"/>
        </w:tabs>
        <w:spacing w:before="120"/>
        <w:ind w:left="425" w:right="10" w:hanging="425"/>
        <w:jc w:val="both"/>
        <w:rPr>
          <w:rFonts w:ascii="Arial" w:hAnsi="Arial" w:cs="Arial"/>
          <w:sz w:val="22"/>
          <w:szCs w:val="22"/>
        </w:rPr>
      </w:pPr>
      <w:r w:rsidRPr="00F763F4">
        <w:rPr>
          <w:rFonts w:ascii="Arial" w:hAnsi="Arial" w:cs="Arial"/>
          <w:sz w:val="22"/>
          <w:szCs w:val="22"/>
        </w:rPr>
        <w:lastRenderedPageBreak/>
        <w:t>V případě sporu se smluvní strany pokusí dosáhnout vyřešení sporu mimosoudním jednáním. Jestliže během takového jednání nebude shody dosaženo, každá ze smluvních stran má právo obrátit se na příslušný soud.</w:t>
      </w:r>
    </w:p>
    <w:p w14:paraId="7D160327" w14:textId="77777777" w:rsidR="005764AA" w:rsidRPr="00F763F4" w:rsidRDefault="005764AA" w:rsidP="001E1FC5">
      <w:pPr>
        <w:numPr>
          <w:ilvl w:val="0"/>
          <w:numId w:val="7"/>
        </w:numPr>
        <w:tabs>
          <w:tab w:val="left" w:pos="426"/>
        </w:tabs>
        <w:spacing w:before="120"/>
        <w:ind w:left="425" w:right="10" w:hanging="425"/>
        <w:jc w:val="both"/>
        <w:rPr>
          <w:rFonts w:ascii="Arial" w:hAnsi="Arial" w:cs="Arial"/>
          <w:sz w:val="22"/>
          <w:szCs w:val="22"/>
        </w:rPr>
      </w:pPr>
      <w:r w:rsidRPr="00F763F4">
        <w:rPr>
          <w:rFonts w:ascii="Arial" w:hAnsi="Arial" w:cs="Arial"/>
          <w:sz w:val="22"/>
          <w:szCs w:val="22"/>
        </w:rPr>
        <w:t>Veškeré změny a doplňky k této smlouvě jsou možné po vzájemné dohodě obou smluvních stran, a to výhradně písemně ve formě číslovaných dodatků.</w:t>
      </w:r>
    </w:p>
    <w:p w14:paraId="5083FC55" w14:textId="77777777" w:rsidR="008B5C3F" w:rsidRDefault="008B5C3F" w:rsidP="001E1FC5">
      <w:pPr>
        <w:pStyle w:val="Zkladntext"/>
        <w:numPr>
          <w:ilvl w:val="0"/>
          <w:numId w:val="7"/>
        </w:numPr>
        <w:tabs>
          <w:tab w:val="left" w:pos="426"/>
        </w:tabs>
        <w:spacing w:before="120" w:after="60" w:line="240" w:lineRule="auto"/>
        <w:ind w:left="425" w:hanging="425"/>
        <w:jc w:val="both"/>
        <w:rPr>
          <w:rFonts w:cs="Arial"/>
          <w:color w:val="000000"/>
          <w:sz w:val="22"/>
          <w:szCs w:val="22"/>
        </w:rPr>
      </w:pPr>
      <w:r>
        <w:rPr>
          <w:rFonts w:cs="Arial"/>
          <w:color w:val="000000"/>
          <w:sz w:val="22"/>
          <w:szCs w:val="22"/>
        </w:rPr>
        <w:t>Obě smluvní strany prohlašují, že tato smlouva byla sepsána na základě jejich pravé a svobodné vůle, nikoliv v tísni nebo za jinak nevýhodných podmínek. Její text si přečetly a s jeho obsahem souhlasí, což stvrzují svými vlastnoručními podpisy.</w:t>
      </w:r>
    </w:p>
    <w:p w14:paraId="72742ACF" w14:textId="77777777" w:rsidR="008B5C3F" w:rsidRPr="008B5C3F" w:rsidRDefault="000966C5" w:rsidP="001E1FC5">
      <w:pPr>
        <w:numPr>
          <w:ilvl w:val="0"/>
          <w:numId w:val="7"/>
        </w:numPr>
        <w:tabs>
          <w:tab w:val="left" w:pos="426"/>
        </w:tabs>
        <w:spacing w:before="120"/>
        <w:ind w:left="425" w:hanging="425"/>
        <w:jc w:val="both"/>
        <w:rPr>
          <w:rFonts w:ascii="Arial" w:hAnsi="Arial" w:cs="Arial"/>
          <w:sz w:val="22"/>
          <w:szCs w:val="22"/>
        </w:rPr>
      </w:pPr>
      <w:r w:rsidRPr="008B5C3F">
        <w:rPr>
          <w:rFonts w:ascii="Arial" w:hAnsi="Arial" w:cs="Arial"/>
          <w:sz w:val="22"/>
          <w:szCs w:val="22"/>
        </w:rPr>
        <w:t>Tato smlouva nabývá platnosti a účinnosti dnem jejího podpisu oprávněnými zástupci obou smluvních stran, pokud zvláštní zákon nestanoví okamžik účinnosti jinak</w:t>
      </w:r>
      <w:r w:rsidR="008B5C3F" w:rsidRPr="008B5C3F">
        <w:rPr>
          <w:rFonts w:ascii="Arial" w:hAnsi="Arial" w:cs="Arial"/>
          <w:sz w:val="22"/>
          <w:szCs w:val="22"/>
        </w:rPr>
        <w:t>.</w:t>
      </w:r>
    </w:p>
    <w:p w14:paraId="6D9B308C" w14:textId="77777777" w:rsidR="005764AA" w:rsidRPr="00D1270C" w:rsidRDefault="008B5C3F" w:rsidP="001E1FC5">
      <w:pPr>
        <w:pStyle w:val="Zkladntext0"/>
        <w:widowControl w:val="0"/>
        <w:numPr>
          <w:ilvl w:val="0"/>
          <w:numId w:val="7"/>
        </w:numPr>
        <w:tabs>
          <w:tab w:val="left" w:pos="0"/>
          <w:tab w:val="center" w:pos="163"/>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425" w:hanging="425"/>
        <w:jc w:val="both"/>
        <w:rPr>
          <w:rFonts w:cs="Arial"/>
          <w:sz w:val="22"/>
          <w:szCs w:val="22"/>
        </w:rPr>
      </w:pPr>
      <w:r>
        <w:rPr>
          <w:rFonts w:cs="Arial"/>
          <w:sz w:val="22"/>
          <w:szCs w:val="22"/>
        </w:rPr>
        <w:t>Pro případ, kdy bude smlouva vydána v tištěné verzi a opatřena vlastnoručními podpisy smluvních stran bude tato vyhotovena ve čtyřech stejnopisech, které mají platnost originálu a z nichž každá ze smluvních stran obdrží po dvou stejnopisech. Pro případ, kdy bude smlouva opatřena elektronickými podpisy a na důkaz svého souhlasu s obsahem smlouvy k němu smluvní strany připojily své uznávané elektronické podpisy dle zákona o službách vytvářejících důvěru, a určily, že tímto způsobem smlouvu uzavřely. Nevztahuje-li se na tuto smlouvu povinnost uveřejnění prostřednictvím registru smluv dle zákona o registru smluv, nabývá tato smlouva účinnosti dnem podpisu obou smluvn</w:t>
      </w:r>
      <w:r w:rsidR="00D1270C">
        <w:rPr>
          <w:rFonts w:cs="Arial"/>
          <w:sz w:val="22"/>
          <w:szCs w:val="22"/>
        </w:rPr>
        <w:t>ích stran.</w:t>
      </w:r>
    </w:p>
    <w:p w14:paraId="75A253AE" w14:textId="77777777" w:rsidR="005764AA" w:rsidRPr="00F763F4" w:rsidRDefault="005764AA" w:rsidP="00A352B3">
      <w:pPr>
        <w:tabs>
          <w:tab w:val="left" w:pos="336"/>
          <w:tab w:val="left" w:leader="dot" w:pos="2266"/>
          <w:tab w:val="left" w:leader="dot" w:pos="4003"/>
          <w:tab w:val="left" w:pos="4954"/>
          <w:tab w:val="left" w:leader="dot" w:pos="6835"/>
          <w:tab w:val="left" w:leader="dot" w:pos="8635"/>
        </w:tabs>
        <w:spacing w:before="120"/>
        <w:rPr>
          <w:rFonts w:ascii="Arial" w:hAnsi="Arial" w:cs="Arial"/>
          <w:sz w:val="22"/>
          <w:szCs w:val="22"/>
        </w:rPr>
      </w:pPr>
    </w:p>
    <w:p w14:paraId="6F713EE8" w14:textId="77777777" w:rsidR="005764AA" w:rsidRDefault="005764AA" w:rsidP="00B44820">
      <w:pPr>
        <w:tabs>
          <w:tab w:val="left" w:pos="336"/>
          <w:tab w:val="left" w:leader="dot" w:pos="2266"/>
          <w:tab w:val="left" w:leader="dot" w:pos="4003"/>
          <w:tab w:val="left" w:pos="4954"/>
          <w:tab w:val="left" w:leader="dot" w:pos="6835"/>
          <w:tab w:val="left" w:leader="dot" w:pos="8635"/>
        </w:tabs>
        <w:spacing w:before="120"/>
        <w:ind w:left="335" w:hanging="335"/>
        <w:rPr>
          <w:rFonts w:ascii="Arial" w:hAnsi="Arial" w:cs="Arial"/>
          <w:sz w:val="22"/>
          <w:szCs w:val="22"/>
        </w:rPr>
      </w:pPr>
      <w:r w:rsidRPr="00F763F4">
        <w:rPr>
          <w:rFonts w:ascii="Arial" w:hAnsi="Arial" w:cs="Arial"/>
          <w:sz w:val="22"/>
          <w:szCs w:val="22"/>
        </w:rPr>
        <w:t>V</w:t>
      </w:r>
      <w:r w:rsidRPr="00F763F4">
        <w:rPr>
          <w:rFonts w:ascii="Arial" w:hAnsi="Arial" w:cs="Arial"/>
          <w:sz w:val="22"/>
          <w:szCs w:val="22"/>
        </w:rPr>
        <w:tab/>
      </w:r>
      <w:r w:rsidRPr="00F763F4">
        <w:rPr>
          <w:rFonts w:ascii="Arial" w:hAnsi="Arial" w:cs="Arial"/>
          <w:sz w:val="22"/>
          <w:szCs w:val="22"/>
        </w:rPr>
        <w:tab/>
      </w:r>
      <w:r w:rsidRPr="00F763F4">
        <w:rPr>
          <w:rFonts w:ascii="Arial" w:hAnsi="Arial" w:cs="Arial"/>
          <w:sz w:val="22"/>
          <w:szCs w:val="22"/>
        </w:rPr>
        <w:tab/>
      </w:r>
      <w:r w:rsidR="00C47E9C">
        <w:rPr>
          <w:rFonts w:ascii="Arial" w:hAnsi="Arial" w:cs="Arial"/>
          <w:sz w:val="22"/>
          <w:szCs w:val="22"/>
        </w:rPr>
        <w:tab/>
      </w:r>
      <w:r w:rsidR="00B44820">
        <w:rPr>
          <w:rFonts w:ascii="Arial" w:hAnsi="Arial" w:cs="Arial"/>
          <w:sz w:val="22"/>
          <w:szCs w:val="22"/>
        </w:rPr>
        <w:tab/>
      </w:r>
      <w:proofErr w:type="spellStart"/>
      <w:r w:rsidRPr="00F763F4">
        <w:rPr>
          <w:rFonts w:ascii="Arial" w:hAnsi="Arial" w:cs="Arial"/>
          <w:sz w:val="22"/>
          <w:szCs w:val="22"/>
        </w:rPr>
        <w:t>V</w:t>
      </w:r>
      <w:proofErr w:type="spellEnd"/>
      <w:r w:rsidR="00B44820">
        <w:rPr>
          <w:rFonts w:ascii="Arial" w:hAnsi="Arial" w:cs="Arial"/>
          <w:sz w:val="22"/>
          <w:szCs w:val="22"/>
        </w:rPr>
        <w:t xml:space="preserve"> Lounech </w:t>
      </w:r>
      <w:r w:rsidRPr="00F763F4">
        <w:rPr>
          <w:rFonts w:ascii="Arial" w:hAnsi="Arial" w:cs="Arial"/>
          <w:sz w:val="22"/>
          <w:szCs w:val="22"/>
        </w:rPr>
        <w:tab/>
      </w:r>
    </w:p>
    <w:p w14:paraId="66873E7E" w14:textId="77777777" w:rsidR="005764AA" w:rsidRDefault="005764AA" w:rsidP="00526100">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p>
    <w:p w14:paraId="6D755D7C" w14:textId="77777777" w:rsidR="00B44820" w:rsidRDefault="00B44820" w:rsidP="00526100">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p>
    <w:p w14:paraId="4A904599" w14:textId="77777777" w:rsidR="00B44820" w:rsidRDefault="00B44820" w:rsidP="00526100">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p>
    <w:p w14:paraId="1BCAD99F" w14:textId="77777777" w:rsidR="00B44820" w:rsidRPr="00F763F4" w:rsidRDefault="00B44820" w:rsidP="00526100">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p>
    <w:p w14:paraId="500B76D6" w14:textId="77777777" w:rsidR="00483C2C" w:rsidRDefault="00483C2C" w:rsidP="00C47E9C">
      <w:pPr>
        <w:jc w:val="both"/>
        <w:rPr>
          <w:rFonts w:ascii="Arial" w:hAnsi="Arial" w:cs="Arial"/>
          <w:sz w:val="22"/>
          <w:szCs w:val="22"/>
        </w:rPr>
      </w:pPr>
      <w:r w:rsidRPr="00F763F4">
        <w:rPr>
          <w:rFonts w:ascii="Arial" w:hAnsi="Arial" w:cs="Arial"/>
          <w:sz w:val="22"/>
          <w:szCs w:val="22"/>
        </w:rPr>
        <w:t>za prodávajícího</w:t>
      </w:r>
      <w:r>
        <w:rPr>
          <w:rFonts w:ascii="Arial" w:hAnsi="Arial" w:cs="Arial"/>
          <w:sz w:val="22"/>
          <w:szCs w:val="22"/>
        </w:rPr>
        <w:tab/>
      </w:r>
      <w:r w:rsidR="00C47E9C">
        <w:rPr>
          <w:rFonts w:ascii="Arial" w:hAnsi="Arial" w:cs="Arial"/>
          <w:sz w:val="22"/>
          <w:szCs w:val="22"/>
        </w:rPr>
        <w:tab/>
      </w:r>
      <w:r w:rsidR="00C47E9C">
        <w:rPr>
          <w:rFonts w:ascii="Arial" w:hAnsi="Arial" w:cs="Arial"/>
          <w:sz w:val="22"/>
          <w:szCs w:val="22"/>
        </w:rPr>
        <w:tab/>
      </w:r>
      <w:r w:rsidR="00C47E9C">
        <w:rPr>
          <w:rFonts w:ascii="Arial" w:hAnsi="Arial" w:cs="Arial"/>
          <w:sz w:val="22"/>
          <w:szCs w:val="22"/>
        </w:rPr>
        <w:tab/>
      </w:r>
      <w:r w:rsidR="00C47E9C">
        <w:rPr>
          <w:rFonts w:ascii="Arial" w:hAnsi="Arial" w:cs="Arial"/>
          <w:sz w:val="22"/>
          <w:szCs w:val="22"/>
        </w:rPr>
        <w:tab/>
      </w:r>
      <w:r w:rsidRPr="00F763F4">
        <w:rPr>
          <w:rFonts w:ascii="Arial" w:hAnsi="Arial" w:cs="Arial"/>
          <w:sz w:val="22"/>
          <w:szCs w:val="22"/>
        </w:rPr>
        <w:t>za kupujícího</w:t>
      </w:r>
    </w:p>
    <w:p w14:paraId="62DAD3EB" w14:textId="77777777" w:rsidR="00483C2C" w:rsidRDefault="00483C2C" w:rsidP="00C47E9C">
      <w:pPr>
        <w:tabs>
          <w:tab w:val="left" w:pos="4962"/>
        </w:tabs>
        <w:jc w:val="both"/>
        <w:rPr>
          <w:rFonts w:ascii="Arial" w:hAnsi="Arial" w:cs="Arial"/>
          <w:sz w:val="22"/>
          <w:szCs w:val="22"/>
        </w:rPr>
      </w:pPr>
      <w:r>
        <w:rPr>
          <w:rFonts w:ascii="Arial" w:hAnsi="Arial" w:cs="Arial"/>
          <w:sz w:val="22"/>
          <w:szCs w:val="22"/>
        </w:rPr>
        <w:tab/>
        <w:t xml:space="preserve">Mgr. </w:t>
      </w:r>
      <w:r w:rsidR="00537F05">
        <w:rPr>
          <w:rFonts w:ascii="Arial" w:hAnsi="Arial" w:cs="Arial"/>
          <w:sz w:val="22"/>
          <w:szCs w:val="22"/>
        </w:rPr>
        <w:t>et Bc. Milan Rychtařík</w:t>
      </w:r>
    </w:p>
    <w:p w14:paraId="0000D8F5" w14:textId="77777777" w:rsidR="00483C2C" w:rsidRPr="00F763F4" w:rsidRDefault="00483C2C" w:rsidP="00C47E9C">
      <w:pPr>
        <w:tabs>
          <w:tab w:val="center" w:pos="2127"/>
          <w:tab w:val="left" w:pos="4962"/>
        </w:tabs>
        <w:jc w:val="both"/>
        <w:rPr>
          <w:rFonts w:ascii="Arial" w:hAnsi="Arial" w:cs="Arial"/>
          <w:sz w:val="22"/>
          <w:szCs w:val="22"/>
        </w:rPr>
      </w:pPr>
      <w:r>
        <w:rPr>
          <w:rFonts w:ascii="Arial" w:hAnsi="Arial" w:cs="Arial"/>
          <w:sz w:val="22"/>
          <w:szCs w:val="22"/>
        </w:rPr>
        <w:tab/>
      </w:r>
      <w:r>
        <w:rPr>
          <w:rFonts w:ascii="Arial" w:hAnsi="Arial" w:cs="Arial"/>
          <w:sz w:val="22"/>
          <w:szCs w:val="22"/>
        </w:rPr>
        <w:tab/>
        <w:t>starosta města Loun</w:t>
      </w:r>
    </w:p>
    <w:p w14:paraId="3B8FE8C6" w14:textId="77777777" w:rsidR="005764AA" w:rsidRDefault="005764AA" w:rsidP="00C47E9C">
      <w:pPr>
        <w:tabs>
          <w:tab w:val="center" w:pos="6946"/>
        </w:tabs>
        <w:spacing w:before="86"/>
        <w:jc w:val="both"/>
        <w:rPr>
          <w:rFonts w:ascii="Arial" w:hAnsi="Arial" w:cs="Arial"/>
          <w:sz w:val="22"/>
          <w:szCs w:val="22"/>
        </w:rPr>
      </w:pPr>
    </w:p>
    <w:p w14:paraId="1AE1CF7F" w14:textId="77777777" w:rsidR="005764AA" w:rsidRDefault="005764AA" w:rsidP="003B4F7C">
      <w:pPr>
        <w:tabs>
          <w:tab w:val="left" w:pos="6158"/>
        </w:tabs>
        <w:spacing w:before="86"/>
        <w:jc w:val="both"/>
        <w:rPr>
          <w:rFonts w:ascii="Arial" w:hAnsi="Arial" w:cs="Arial"/>
          <w:sz w:val="22"/>
          <w:szCs w:val="22"/>
        </w:rPr>
      </w:pPr>
    </w:p>
    <w:sectPr w:rsidR="005764AA" w:rsidSect="00046E5B">
      <w:headerReference w:type="even" r:id="rId10"/>
      <w:footerReference w:type="even" r:id="rId11"/>
      <w:footerReference w:type="default" r:id="rId12"/>
      <w:headerReference w:type="first" r:id="rId13"/>
      <w:pgSz w:w="11906" w:h="16838" w:code="9"/>
      <w:pgMar w:top="1418" w:right="1418" w:bottom="1135" w:left="1418"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0FB5B" w14:textId="77777777" w:rsidR="0066580D" w:rsidRDefault="0066580D">
      <w:r>
        <w:separator/>
      </w:r>
    </w:p>
  </w:endnote>
  <w:endnote w:type="continuationSeparator" w:id="0">
    <w:p w14:paraId="37B2E6E2" w14:textId="77777777" w:rsidR="0066580D" w:rsidRDefault="0066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A84D" w14:textId="77777777" w:rsidR="00AC1355" w:rsidRDefault="00AC1355">
    <w:pPr>
      <w:pStyle w:val="Style21"/>
      <w:ind w:left="4488"/>
      <w:rPr>
        <w:sz w:val="24"/>
        <w:szCs w:val="24"/>
      </w:rPr>
    </w:pPr>
    <w:r>
      <w:rPr>
        <w:rStyle w:val="CharStyle44"/>
      </w:rPr>
      <w:fldChar w:fldCharType="begin"/>
    </w:r>
    <w:r>
      <w:rPr>
        <w:rStyle w:val="CharStyle44"/>
      </w:rPr>
      <w:instrText>PAGE</w:instrText>
    </w:r>
    <w:r>
      <w:rPr>
        <w:rStyle w:val="CharStyle44"/>
      </w:rPr>
      <w:fldChar w:fldCharType="separate"/>
    </w:r>
    <w:r>
      <w:rPr>
        <w:rStyle w:val="CharStyle44"/>
        <w:noProof/>
      </w:rPr>
      <w:t>2</w:t>
    </w:r>
    <w:r>
      <w:rPr>
        <w:rStyle w:val="CharStyle4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96DD" w14:textId="34B633E6" w:rsidR="00AC1355" w:rsidRPr="00323419" w:rsidRDefault="00AC1355" w:rsidP="00323419">
    <w:pPr>
      <w:pStyle w:val="Zpat"/>
      <w:jc w:val="center"/>
      <w:rPr>
        <w:rFonts w:ascii="Arial" w:hAnsi="Arial" w:cs="Arial"/>
        <w:sz w:val="20"/>
        <w:szCs w:val="20"/>
      </w:rPr>
    </w:pPr>
    <w:r w:rsidRPr="00323419">
      <w:rPr>
        <w:rFonts w:ascii="Arial" w:hAnsi="Arial" w:cs="Arial"/>
        <w:sz w:val="20"/>
        <w:szCs w:val="20"/>
      </w:rPr>
      <w:fldChar w:fldCharType="begin"/>
    </w:r>
    <w:r w:rsidRPr="00323419">
      <w:rPr>
        <w:rFonts w:ascii="Arial" w:hAnsi="Arial" w:cs="Arial"/>
        <w:sz w:val="20"/>
        <w:szCs w:val="20"/>
      </w:rPr>
      <w:instrText>PAGE</w:instrText>
    </w:r>
    <w:r w:rsidRPr="00323419">
      <w:rPr>
        <w:rFonts w:ascii="Arial" w:hAnsi="Arial" w:cs="Arial"/>
        <w:sz w:val="20"/>
        <w:szCs w:val="20"/>
      </w:rPr>
      <w:fldChar w:fldCharType="separate"/>
    </w:r>
    <w:r w:rsidR="00B335D7">
      <w:rPr>
        <w:rFonts w:ascii="Arial" w:hAnsi="Arial" w:cs="Arial"/>
        <w:noProof/>
        <w:sz w:val="20"/>
        <w:szCs w:val="20"/>
      </w:rPr>
      <w:t>8</w:t>
    </w:r>
    <w:r w:rsidRPr="00323419">
      <w:rPr>
        <w:rFonts w:ascii="Arial" w:hAnsi="Arial" w:cs="Arial"/>
        <w:sz w:val="20"/>
        <w:szCs w:val="20"/>
      </w:rPr>
      <w:fldChar w:fldCharType="end"/>
    </w:r>
    <w:r w:rsidRPr="00323419">
      <w:rPr>
        <w:rFonts w:ascii="Arial" w:hAnsi="Arial" w:cs="Arial"/>
        <w:sz w:val="20"/>
        <w:szCs w:val="20"/>
      </w:rPr>
      <w:t>/</w:t>
    </w:r>
    <w:r w:rsidRPr="00323419">
      <w:rPr>
        <w:rFonts w:ascii="Arial" w:hAnsi="Arial" w:cs="Arial"/>
        <w:sz w:val="20"/>
        <w:szCs w:val="20"/>
      </w:rPr>
      <w:fldChar w:fldCharType="begin"/>
    </w:r>
    <w:r w:rsidRPr="00323419">
      <w:rPr>
        <w:rFonts w:ascii="Arial" w:hAnsi="Arial" w:cs="Arial"/>
        <w:sz w:val="20"/>
        <w:szCs w:val="20"/>
      </w:rPr>
      <w:instrText>NUMPAGES</w:instrText>
    </w:r>
    <w:r w:rsidRPr="00323419">
      <w:rPr>
        <w:rFonts w:ascii="Arial" w:hAnsi="Arial" w:cs="Arial"/>
        <w:sz w:val="20"/>
        <w:szCs w:val="20"/>
      </w:rPr>
      <w:fldChar w:fldCharType="separate"/>
    </w:r>
    <w:r w:rsidR="00B335D7">
      <w:rPr>
        <w:rFonts w:ascii="Arial" w:hAnsi="Arial" w:cs="Arial"/>
        <w:noProof/>
        <w:sz w:val="20"/>
        <w:szCs w:val="20"/>
      </w:rPr>
      <w:t>8</w:t>
    </w:r>
    <w:r w:rsidRPr="00323419">
      <w:rPr>
        <w:rFonts w:ascii="Arial" w:hAnsi="Arial" w:cs="Arial"/>
        <w:sz w:val="20"/>
        <w:szCs w:val="20"/>
      </w:rPr>
      <w:fldChar w:fldCharType="end"/>
    </w:r>
  </w:p>
  <w:p w14:paraId="50964D96" w14:textId="77777777" w:rsidR="00AC1355" w:rsidRDefault="00AC1355" w:rsidP="00422028">
    <w:pPr>
      <w:pStyle w:val="Style21"/>
      <w:ind w:left="448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71491" w14:textId="77777777" w:rsidR="0066580D" w:rsidRDefault="0066580D">
      <w:r>
        <w:separator/>
      </w:r>
    </w:p>
  </w:footnote>
  <w:footnote w:type="continuationSeparator" w:id="0">
    <w:p w14:paraId="26D66159" w14:textId="77777777" w:rsidR="0066580D" w:rsidRDefault="00665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5D30" w14:textId="77777777" w:rsidR="00AC1355" w:rsidRDefault="00AC1355">
    <w:pPr>
      <w:pStyle w:val="Style2"/>
      <w:spacing w:line="240" w:lineRule="auto"/>
      <w:ind w:right="29"/>
      <w:jc w:val="right"/>
      <w:rPr>
        <w:rStyle w:val="CharStyle0"/>
      </w:rPr>
    </w:pPr>
    <w:r>
      <w:rPr>
        <w:rStyle w:val="CharStyle0"/>
      </w:rPr>
      <w:t>Příloha č</w:t>
    </w:r>
    <w:r>
      <w:rPr>
        <w:rStyle w:val="CharStyle44"/>
      </w:rPr>
      <w:t xml:space="preserve">.2 </w:t>
    </w:r>
    <w:r>
      <w:rPr>
        <w:rStyle w:val="CharStyle0"/>
      </w:rPr>
      <w:t>k zadávací dokumentací</w:t>
    </w:r>
  </w:p>
  <w:p w14:paraId="1D7ECB96" w14:textId="77777777" w:rsidR="00AC1355" w:rsidRDefault="002D1BBE">
    <w:pPr>
      <w:pStyle w:val="Style2"/>
      <w:spacing w:line="240" w:lineRule="auto"/>
      <w:ind w:right="29"/>
      <w:jc w:val="right"/>
      <w:rPr>
        <w:rFonts w:ascii="Segoe UI" w:hAnsi="Segoe UI" w:cs="Segoe UI"/>
        <w:sz w:val="22"/>
        <w:szCs w:val="22"/>
      </w:rPr>
    </w:pPr>
    <w:r>
      <w:rPr>
        <w:noProof/>
      </w:rPr>
      <w:pict w14:anchorId="0E447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69.5pt;height:113.25pt;visibility:visible" filled="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2526" w14:textId="167665EB" w:rsidR="00AC1355" w:rsidRPr="006D174C" w:rsidRDefault="00AC1355" w:rsidP="007D27D1">
    <w:pPr>
      <w:pStyle w:val="Style2"/>
      <w:spacing w:line="240" w:lineRule="auto"/>
      <w:ind w:right="29"/>
      <w:jc w:val="right"/>
      <w:rPr>
        <w:rStyle w:val="CharStyle0"/>
        <w:rFonts w:ascii="Arial" w:hAnsi="Arial" w:cs="Arial"/>
      </w:rPr>
    </w:pPr>
    <w:r w:rsidRPr="006D174C">
      <w:rPr>
        <w:rStyle w:val="CharStyle0"/>
        <w:rFonts w:ascii="Arial" w:hAnsi="Arial" w:cs="Arial"/>
      </w:rPr>
      <w:t>Příloha č</w:t>
    </w:r>
    <w:r w:rsidRPr="006D174C">
      <w:rPr>
        <w:rStyle w:val="CharStyle44"/>
        <w:rFonts w:ascii="Arial" w:hAnsi="Arial" w:cs="Arial"/>
        <w:sz w:val="22"/>
        <w:szCs w:val="22"/>
      </w:rPr>
      <w:t>.</w:t>
    </w:r>
    <w:r w:rsidRPr="006D174C">
      <w:rPr>
        <w:rStyle w:val="CharStyle44"/>
        <w:rFonts w:ascii="Arial" w:hAnsi="Arial" w:cs="Arial"/>
        <w:b w:val="0"/>
        <w:sz w:val="22"/>
        <w:szCs w:val="22"/>
      </w:rPr>
      <w:t xml:space="preserve"> </w:t>
    </w:r>
    <w:r w:rsidR="006D174C">
      <w:rPr>
        <w:rStyle w:val="CharStyle44"/>
        <w:rFonts w:ascii="Arial" w:hAnsi="Arial" w:cs="Arial"/>
        <w:b w:val="0"/>
        <w:sz w:val="22"/>
        <w:szCs w:val="22"/>
      </w:rPr>
      <w:t>6</w:t>
    </w:r>
    <w:r w:rsidRPr="006D174C">
      <w:rPr>
        <w:rStyle w:val="CharStyle44"/>
        <w:rFonts w:ascii="Arial" w:hAnsi="Arial" w:cs="Arial"/>
        <w:b w:val="0"/>
        <w:sz w:val="22"/>
        <w:szCs w:val="22"/>
      </w:rPr>
      <w:t xml:space="preserve"> ZD</w:t>
    </w:r>
  </w:p>
  <w:p w14:paraId="59810C87" w14:textId="77777777" w:rsidR="00AC1355" w:rsidRDefault="00AC13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FCA"/>
    <w:multiLevelType w:val="hybridMultilevel"/>
    <w:tmpl w:val="F7CE36C2"/>
    <w:lvl w:ilvl="0" w:tplc="C9C08514">
      <w:start w:val="1"/>
      <w:numFmt w:val="lowerLetter"/>
      <w:lvlText w:val="%1)"/>
      <w:lvlJc w:val="left"/>
      <w:pPr>
        <w:tabs>
          <w:tab w:val="num" w:pos="715"/>
        </w:tabs>
        <w:ind w:left="715" w:hanging="360"/>
      </w:pPr>
      <w:rPr>
        <w:rFonts w:cs="Times New Roman" w:hint="default"/>
      </w:rPr>
    </w:lvl>
    <w:lvl w:ilvl="1" w:tplc="04050019" w:tentative="1">
      <w:start w:val="1"/>
      <w:numFmt w:val="lowerLetter"/>
      <w:lvlText w:val="%2."/>
      <w:lvlJc w:val="left"/>
      <w:pPr>
        <w:tabs>
          <w:tab w:val="num" w:pos="1435"/>
        </w:tabs>
        <w:ind w:left="1435" w:hanging="360"/>
      </w:pPr>
      <w:rPr>
        <w:rFonts w:cs="Times New Roman"/>
      </w:rPr>
    </w:lvl>
    <w:lvl w:ilvl="2" w:tplc="0405001B" w:tentative="1">
      <w:start w:val="1"/>
      <w:numFmt w:val="lowerRoman"/>
      <w:lvlText w:val="%3."/>
      <w:lvlJc w:val="right"/>
      <w:pPr>
        <w:tabs>
          <w:tab w:val="num" w:pos="2155"/>
        </w:tabs>
        <w:ind w:left="2155" w:hanging="180"/>
      </w:pPr>
      <w:rPr>
        <w:rFonts w:cs="Times New Roman"/>
      </w:rPr>
    </w:lvl>
    <w:lvl w:ilvl="3" w:tplc="0405000F" w:tentative="1">
      <w:start w:val="1"/>
      <w:numFmt w:val="decimal"/>
      <w:lvlText w:val="%4."/>
      <w:lvlJc w:val="left"/>
      <w:pPr>
        <w:tabs>
          <w:tab w:val="num" w:pos="2875"/>
        </w:tabs>
        <w:ind w:left="2875" w:hanging="360"/>
      </w:pPr>
      <w:rPr>
        <w:rFonts w:cs="Times New Roman"/>
      </w:rPr>
    </w:lvl>
    <w:lvl w:ilvl="4" w:tplc="04050019" w:tentative="1">
      <w:start w:val="1"/>
      <w:numFmt w:val="lowerLetter"/>
      <w:lvlText w:val="%5."/>
      <w:lvlJc w:val="left"/>
      <w:pPr>
        <w:tabs>
          <w:tab w:val="num" w:pos="3595"/>
        </w:tabs>
        <w:ind w:left="3595" w:hanging="360"/>
      </w:pPr>
      <w:rPr>
        <w:rFonts w:cs="Times New Roman"/>
      </w:rPr>
    </w:lvl>
    <w:lvl w:ilvl="5" w:tplc="0405001B" w:tentative="1">
      <w:start w:val="1"/>
      <w:numFmt w:val="lowerRoman"/>
      <w:lvlText w:val="%6."/>
      <w:lvlJc w:val="right"/>
      <w:pPr>
        <w:tabs>
          <w:tab w:val="num" w:pos="4315"/>
        </w:tabs>
        <w:ind w:left="4315" w:hanging="180"/>
      </w:pPr>
      <w:rPr>
        <w:rFonts w:cs="Times New Roman"/>
      </w:rPr>
    </w:lvl>
    <w:lvl w:ilvl="6" w:tplc="0405000F" w:tentative="1">
      <w:start w:val="1"/>
      <w:numFmt w:val="decimal"/>
      <w:lvlText w:val="%7."/>
      <w:lvlJc w:val="left"/>
      <w:pPr>
        <w:tabs>
          <w:tab w:val="num" w:pos="5035"/>
        </w:tabs>
        <w:ind w:left="5035" w:hanging="360"/>
      </w:pPr>
      <w:rPr>
        <w:rFonts w:cs="Times New Roman"/>
      </w:rPr>
    </w:lvl>
    <w:lvl w:ilvl="7" w:tplc="04050019" w:tentative="1">
      <w:start w:val="1"/>
      <w:numFmt w:val="lowerLetter"/>
      <w:lvlText w:val="%8."/>
      <w:lvlJc w:val="left"/>
      <w:pPr>
        <w:tabs>
          <w:tab w:val="num" w:pos="5755"/>
        </w:tabs>
        <w:ind w:left="5755" w:hanging="360"/>
      </w:pPr>
      <w:rPr>
        <w:rFonts w:cs="Times New Roman"/>
      </w:rPr>
    </w:lvl>
    <w:lvl w:ilvl="8" w:tplc="0405001B" w:tentative="1">
      <w:start w:val="1"/>
      <w:numFmt w:val="lowerRoman"/>
      <w:lvlText w:val="%9."/>
      <w:lvlJc w:val="right"/>
      <w:pPr>
        <w:tabs>
          <w:tab w:val="num" w:pos="6475"/>
        </w:tabs>
        <w:ind w:left="6475" w:hanging="180"/>
      </w:pPr>
      <w:rPr>
        <w:rFonts w:cs="Times New Roman"/>
      </w:rPr>
    </w:lvl>
  </w:abstractNum>
  <w:abstractNum w:abstractNumId="1" w15:restartNumberingAfterBreak="0">
    <w:nsid w:val="014A1079"/>
    <w:multiLevelType w:val="hybridMultilevel"/>
    <w:tmpl w:val="6D1AFD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40158"/>
    <w:multiLevelType w:val="multilevel"/>
    <w:tmpl w:val="3B408662"/>
    <w:lvl w:ilvl="0">
      <w:start w:val="16"/>
      <w:numFmt w:val="decimal"/>
      <w:lvlText w:val="%1."/>
      <w:lvlJc w:val="left"/>
      <w:pPr>
        <w:ind w:left="644" w:hanging="360"/>
      </w:pPr>
      <w:rPr>
        <w:rFonts w:hint="default"/>
      </w:rPr>
    </w:lvl>
    <w:lvl w:ilvl="1">
      <w:start w:val="1"/>
      <w:numFmt w:val="decimal"/>
      <w:lvlText w:val="16.%2"/>
      <w:lvlJc w:val="left"/>
      <w:pPr>
        <w:ind w:left="71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 w15:restartNumberingAfterBreak="0">
    <w:nsid w:val="05E832D3"/>
    <w:multiLevelType w:val="hybridMultilevel"/>
    <w:tmpl w:val="E20C9190"/>
    <w:lvl w:ilvl="0" w:tplc="0405000F">
      <w:start w:val="1"/>
      <w:numFmt w:val="decimal"/>
      <w:lvlText w:val="%1."/>
      <w:lvlJc w:val="left"/>
      <w:pPr>
        <w:ind w:left="163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E6D9B"/>
    <w:multiLevelType w:val="multilevel"/>
    <w:tmpl w:val="55DAE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6C623F"/>
    <w:multiLevelType w:val="hybridMultilevel"/>
    <w:tmpl w:val="6D1AFD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6C1A54"/>
    <w:multiLevelType w:val="singleLevel"/>
    <w:tmpl w:val="654EF00C"/>
    <w:lvl w:ilvl="0">
      <w:start w:val="1"/>
      <w:numFmt w:val="decimal"/>
      <w:lvlText w:val="%1."/>
      <w:lvlJc w:val="left"/>
      <w:rPr>
        <w:rFonts w:cs="Times New Roman"/>
      </w:rPr>
    </w:lvl>
  </w:abstractNum>
  <w:abstractNum w:abstractNumId="7"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6E37D2"/>
    <w:multiLevelType w:val="hybridMultilevel"/>
    <w:tmpl w:val="46324936"/>
    <w:lvl w:ilvl="0" w:tplc="B1CC898C">
      <w:start w:val="9"/>
      <w:numFmt w:val="decimal"/>
      <w:lvlText w:val="%1."/>
      <w:lvlJc w:val="left"/>
      <w:pPr>
        <w:ind w:left="0" w:firstLine="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9769AA"/>
    <w:multiLevelType w:val="multilevel"/>
    <w:tmpl w:val="BD2AA28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E4D6A7D"/>
    <w:multiLevelType w:val="singleLevel"/>
    <w:tmpl w:val="0A12A8B4"/>
    <w:lvl w:ilvl="0">
      <w:start w:val="1"/>
      <w:numFmt w:val="decimal"/>
      <w:lvlText w:val="%1."/>
      <w:lvlJc w:val="left"/>
      <w:rPr>
        <w:rFonts w:cs="Times New Roman"/>
      </w:rPr>
    </w:lvl>
  </w:abstractNum>
  <w:abstractNum w:abstractNumId="11" w15:restartNumberingAfterBreak="0">
    <w:nsid w:val="314F6716"/>
    <w:multiLevelType w:val="singleLevel"/>
    <w:tmpl w:val="A89CFDAE"/>
    <w:lvl w:ilvl="0">
      <w:start w:val="1"/>
      <w:numFmt w:val="decimal"/>
      <w:lvlText w:val="%1."/>
      <w:lvlJc w:val="left"/>
      <w:rPr>
        <w:rFonts w:cs="Times New Roman"/>
      </w:rPr>
    </w:lvl>
  </w:abstractNum>
  <w:abstractNum w:abstractNumId="12" w15:restartNumberingAfterBreak="0">
    <w:nsid w:val="336A192F"/>
    <w:multiLevelType w:val="hybridMultilevel"/>
    <w:tmpl w:val="ADEE17E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D66A35"/>
    <w:multiLevelType w:val="hybridMultilevel"/>
    <w:tmpl w:val="226602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B67A1620">
      <w:start w:val="1"/>
      <w:numFmt w:val="lowerLetter"/>
      <w:lvlText w:val="%3)"/>
      <w:lvlJc w:val="left"/>
      <w:pPr>
        <w:ind w:left="2415" w:hanging="43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3F397E"/>
    <w:multiLevelType w:val="singleLevel"/>
    <w:tmpl w:val="5AC0FAD4"/>
    <w:lvl w:ilvl="0">
      <w:start w:val="2"/>
      <w:numFmt w:val="decimal"/>
      <w:lvlText w:val="%1."/>
      <w:lvlJc w:val="left"/>
      <w:rPr>
        <w:rFonts w:cs="Times New Roman"/>
      </w:rPr>
    </w:lvl>
  </w:abstractNum>
  <w:abstractNum w:abstractNumId="16" w15:restartNumberingAfterBreak="0">
    <w:nsid w:val="427C5F86"/>
    <w:multiLevelType w:val="singleLevel"/>
    <w:tmpl w:val="0D829A22"/>
    <w:lvl w:ilvl="0">
      <w:start w:val="1"/>
      <w:numFmt w:val="decimal"/>
      <w:lvlText w:val="%1."/>
      <w:lvlJc w:val="left"/>
      <w:rPr>
        <w:rFonts w:cs="Times New Roman"/>
        <w:i w:val="0"/>
        <w:color w:val="auto"/>
      </w:rPr>
    </w:lvl>
  </w:abstractNum>
  <w:abstractNum w:abstractNumId="17" w15:restartNumberingAfterBreak="0">
    <w:nsid w:val="490166F0"/>
    <w:multiLevelType w:val="hybridMultilevel"/>
    <w:tmpl w:val="97341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E318FD"/>
    <w:multiLevelType w:val="singleLevel"/>
    <w:tmpl w:val="A9803F7C"/>
    <w:lvl w:ilvl="0">
      <w:start w:val="1"/>
      <w:numFmt w:val="decimal"/>
      <w:lvlText w:val="%1."/>
      <w:lvlJc w:val="left"/>
      <w:rPr>
        <w:rFonts w:cs="Times New Roman"/>
      </w:rPr>
    </w:lvl>
  </w:abstractNum>
  <w:abstractNum w:abstractNumId="19"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0E78A9"/>
    <w:multiLevelType w:val="multilevel"/>
    <w:tmpl w:val="3B92A5E8"/>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A51E3A"/>
    <w:multiLevelType w:val="hybridMultilevel"/>
    <w:tmpl w:val="9C6680EE"/>
    <w:lvl w:ilvl="0" w:tplc="0405000F">
      <w:start w:val="1"/>
      <w:numFmt w:val="decimal"/>
      <w:lvlText w:val="%1."/>
      <w:lvlJc w:val="left"/>
      <w:pPr>
        <w:ind w:left="1637" w:hanging="360"/>
      </w:pPr>
    </w:lvl>
    <w:lvl w:ilvl="1" w:tplc="09B8342A">
      <w:start w:val="1"/>
      <w:numFmt w:val="decimal"/>
      <w:lvlText w:val="%2."/>
      <w:lvlJc w:val="left"/>
      <w:pPr>
        <w:ind w:left="2357" w:hanging="360"/>
      </w:pPr>
      <w:rPr>
        <w:rFonts w:cs="Times New Roman" w:hint="default"/>
      </w:rPr>
    </w:lvl>
    <w:lvl w:ilvl="2" w:tplc="0405001B">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22" w15:restartNumberingAfterBreak="0">
    <w:nsid w:val="6C746DA6"/>
    <w:multiLevelType w:val="hybridMultilevel"/>
    <w:tmpl w:val="6D1AFD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C85D68"/>
    <w:multiLevelType w:val="singleLevel"/>
    <w:tmpl w:val="6E320C26"/>
    <w:lvl w:ilvl="0">
      <w:start w:val="5"/>
      <w:numFmt w:val="decimal"/>
      <w:lvlText w:val="%1."/>
      <w:lvlJc w:val="left"/>
      <w:rPr>
        <w:rFonts w:cs="Times New Roman"/>
      </w:rPr>
    </w:lvl>
  </w:abstractNum>
  <w:num w:numId="1" w16cid:durableId="621807708">
    <w:abstractNumId w:val="15"/>
  </w:num>
  <w:num w:numId="2" w16cid:durableId="937640244">
    <w:abstractNumId w:val="10"/>
  </w:num>
  <w:num w:numId="3" w16cid:durableId="589001268">
    <w:abstractNumId w:val="18"/>
  </w:num>
  <w:num w:numId="4" w16cid:durableId="974799099">
    <w:abstractNumId w:val="23"/>
  </w:num>
  <w:num w:numId="5" w16cid:durableId="2061510151">
    <w:abstractNumId w:val="11"/>
  </w:num>
  <w:num w:numId="6" w16cid:durableId="1112241478">
    <w:abstractNumId w:val="6"/>
  </w:num>
  <w:num w:numId="7" w16cid:durableId="1310672001">
    <w:abstractNumId w:val="16"/>
  </w:num>
  <w:num w:numId="8" w16cid:durableId="1126122033">
    <w:abstractNumId w:val="0"/>
  </w:num>
  <w:num w:numId="9" w16cid:durableId="1710304589">
    <w:abstractNumId w:val="20"/>
  </w:num>
  <w:num w:numId="10" w16cid:durableId="932979590">
    <w:abstractNumId w:val="1"/>
  </w:num>
  <w:num w:numId="11" w16cid:durableId="1708068230">
    <w:abstractNumId w:val="3"/>
  </w:num>
  <w:num w:numId="12" w16cid:durableId="1279331866">
    <w:abstractNumId w:val="9"/>
  </w:num>
  <w:num w:numId="13" w16cid:durableId="886069530">
    <w:abstractNumId w:val="8"/>
  </w:num>
  <w:num w:numId="14" w16cid:durableId="1767968087">
    <w:abstractNumId w:val="4"/>
  </w:num>
  <w:num w:numId="15" w16cid:durableId="483670063">
    <w:abstractNumId w:val="2"/>
  </w:num>
  <w:num w:numId="16" w16cid:durableId="287204658">
    <w:abstractNumId w:val="14"/>
  </w:num>
  <w:num w:numId="17" w16cid:durableId="1751534911">
    <w:abstractNumId w:val="21"/>
  </w:num>
  <w:num w:numId="18" w16cid:durableId="383649225">
    <w:abstractNumId w:val="7"/>
  </w:num>
  <w:num w:numId="19" w16cid:durableId="1597053706">
    <w:abstractNumId w:val="22"/>
  </w:num>
  <w:num w:numId="20" w16cid:durableId="1419860785">
    <w:abstractNumId w:val="17"/>
  </w:num>
  <w:num w:numId="21" w16cid:durableId="474685654">
    <w:abstractNumId w:val="13"/>
  </w:num>
  <w:num w:numId="22" w16cid:durableId="500509048">
    <w:abstractNumId w:val="19"/>
  </w:num>
  <w:num w:numId="23" w16cid:durableId="890263024">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3780355">
    <w:abstractNumId w:val="12"/>
  </w:num>
  <w:num w:numId="25" w16cid:durableId="1811820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58D1"/>
    <w:rsid w:val="00006D4E"/>
    <w:rsid w:val="00013F59"/>
    <w:rsid w:val="000370C2"/>
    <w:rsid w:val="0004172C"/>
    <w:rsid w:val="00043909"/>
    <w:rsid w:val="00046E5B"/>
    <w:rsid w:val="0005092C"/>
    <w:rsid w:val="000530B2"/>
    <w:rsid w:val="00056268"/>
    <w:rsid w:val="00056294"/>
    <w:rsid w:val="000621E2"/>
    <w:rsid w:val="00074BCC"/>
    <w:rsid w:val="00075725"/>
    <w:rsid w:val="00083B9F"/>
    <w:rsid w:val="000966C5"/>
    <w:rsid w:val="000A0DFC"/>
    <w:rsid w:val="000A367F"/>
    <w:rsid w:val="000B47FA"/>
    <w:rsid w:val="000B64F8"/>
    <w:rsid w:val="000E05CD"/>
    <w:rsid w:val="000F7197"/>
    <w:rsid w:val="000F730B"/>
    <w:rsid w:val="001052B5"/>
    <w:rsid w:val="00114DD2"/>
    <w:rsid w:val="00115859"/>
    <w:rsid w:val="001158BA"/>
    <w:rsid w:val="0012662A"/>
    <w:rsid w:val="00130F49"/>
    <w:rsid w:val="0016101D"/>
    <w:rsid w:val="00165D65"/>
    <w:rsid w:val="00175FBC"/>
    <w:rsid w:val="00186BC5"/>
    <w:rsid w:val="001929DA"/>
    <w:rsid w:val="00194AC3"/>
    <w:rsid w:val="001B76F1"/>
    <w:rsid w:val="001C11FC"/>
    <w:rsid w:val="001D0BCF"/>
    <w:rsid w:val="001D79F6"/>
    <w:rsid w:val="001E0D43"/>
    <w:rsid w:val="001E1FC5"/>
    <w:rsid w:val="001F3550"/>
    <w:rsid w:val="00201AD5"/>
    <w:rsid w:val="002043DC"/>
    <w:rsid w:val="002043F8"/>
    <w:rsid w:val="002054CC"/>
    <w:rsid w:val="00210C3F"/>
    <w:rsid w:val="00223E7E"/>
    <w:rsid w:val="0023058E"/>
    <w:rsid w:val="00232F76"/>
    <w:rsid w:val="00234AB6"/>
    <w:rsid w:val="00237EF0"/>
    <w:rsid w:val="00245644"/>
    <w:rsid w:val="00245E60"/>
    <w:rsid w:val="002546ED"/>
    <w:rsid w:val="00270523"/>
    <w:rsid w:val="00280983"/>
    <w:rsid w:val="00295749"/>
    <w:rsid w:val="002A0AAA"/>
    <w:rsid w:val="002A1067"/>
    <w:rsid w:val="002D0716"/>
    <w:rsid w:val="002D0AFE"/>
    <w:rsid w:val="002D1BBE"/>
    <w:rsid w:val="002E3D73"/>
    <w:rsid w:val="002E6CF4"/>
    <w:rsid w:val="002F093D"/>
    <w:rsid w:val="002F4860"/>
    <w:rsid w:val="0030174C"/>
    <w:rsid w:val="00306E1D"/>
    <w:rsid w:val="00312391"/>
    <w:rsid w:val="00323419"/>
    <w:rsid w:val="00323731"/>
    <w:rsid w:val="0032480E"/>
    <w:rsid w:val="003274DE"/>
    <w:rsid w:val="00327B47"/>
    <w:rsid w:val="00331028"/>
    <w:rsid w:val="003419E4"/>
    <w:rsid w:val="00342F54"/>
    <w:rsid w:val="003508B6"/>
    <w:rsid w:val="00353052"/>
    <w:rsid w:val="00354B7E"/>
    <w:rsid w:val="00356C4E"/>
    <w:rsid w:val="00371722"/>
    <w:rsid w:val="00373D37"/>
    <w:rsid w:val="00381E4C"/>
    <w:rsid w:val="0038475E"/>
    <w:rsid w:val="003862D7"/>
    <w:rsid w:val="00396ABC"/>
    <w:rsid w:val="003A7DDF"/>
    <w:rsid w:val="003B4F7C"/>
    <w:rsid w:val="003C1224"/>
    <w:rsid w:val="003C46E9"/>
    <w:rsid w:val="003D026B"/>
    <w:rsid w:val="003E5428"/>
    <w:rsid w:val="003E6DAC"/>
    <w:rsid w:val="003F311A"/>
    <w:rsid w:val="003F481B"/>
    <w:rsid w:val="0040405E"/>
    <w:rsid w:val="0041304F"/>
    <w:rsid w:val="004141BD"/>
    <w:rsid w:val="00414E8A"/>
    <w:rsid w:val="00417A9B"/>
    <w:rsid w:val="00422028"/>
    <w:rsid w:val="00427ECA"/>
    <w:rsid w:val="004305E8"/>
    <w:rsid w:val="00433279"/>
    <w:rsid w:val="00440BEA"/>
    <w:rsid w:val="004469DF"/>
    <w:rsid w:val="00446B20"/>
    <w:rsid w:val="0045293D"/>
    <w:rsid w:val="00455658"/>
    <w:rsid w:val="004600CE"/>
    <w:rsid w:val="00464764"/>
    <w:rsid w:val="004650E6"/>
    <w:rsid w:val="004661CC"/>
    <w:rsid w:val="004722A4"/>
    <w:rsid w:val="0047782F"/>
    <w:rsid w:val="00480EBB"/>
    <w:rsid w:val="00483C2C"/>
    <w:rsid w:val="004949AB"/>
    <w:rsid w:val="00494AC0"/>
    <w:rsid w:val="00497016"/>
    <w:rsid w:val="004974C7"/>
    <w:rsid w:val="004A4E74"/>
    <w:rsid w:val="004B2790"/>
    <w:rsid w:val="004B7E45"/>
    <w:rsid w:val="004C1D62"/>
    <w:rsid w:val="004C2153"/>
    <w:rsid w:val="004C4E22"/>
    <w:rsid w:val="004C5873"/>
    <w:rsid w:val="004C6D97"/>
    <w:rsid w:val="004D1E67"/>
    <w:rsid w:val="004D6095"/>
    <w:rsid w:val="004E2D28"/>
    <w:rsid w:val="004E414B"/>
    <w:rsid w:val="004E6D9F"/>
    <w:rsid w:val="004F3623"/>
    <w:rsid w:val="0050087D"/>
    <w:rsid w:val="00501C55"/>
    <w:rsid w:val="00505536"/>
    <w:rsid w:val="00515238"/>
    <w:rsid w:val="00526100"/>
    <w:rsid w:val="005276BB"/>
    <w:rsid w:val="00532BBE"/>
    <w:rsid w:val="00533712"/>
    <w:rsid w:val="00537F05"/>
    <w:rsid w:val="00542145"/>
    <w:rsid w:val="0056628B"/>
    <w:rsid w:val="005664EF"/>
    <w:rsid w:val="00571296"/>
    <w:rsid w:val="005764AA"/>
    <w:rsid w:val="00576AAB"/>
    <w:rsid w:val="005777CC"/>
    <w:rsid w:val="00581FF1"/>
    <w:rsid w:val="005851F2"/>
    <w:rsid w:val="005854AA"/>
    <w:rsid w:val="00585574"/>
    <w:rsid w:val="00595A67"/>
    <w:rsid w:val="005A1B5C"/>
    <w:rsid w:val="005C5C6B"/>
    <w:rsid w:val="005E0DA9"/>
    <w:rsid w:val="005E59A5"/>
    <w:rsid w:val="005F237A"/>
    <w:rsid w:val="005F2B09"/>
    <w:rsid w:val="005F64A1"/>
    <w:rsid w:val="00602B13"/>
    <w:rsid w:val="00605BFC"/>
    <w:rsid w:val="00623A24"/>
    <w:rsid w:val="006418FF"/>
    <w:rsid w:val="0064434A"/>
    <w:rsid w:val="00646A0B"/>
    <w:rsid w:val="006522BC"/>
    <w:rsid w:val="0066580D"/>
    <w:rsid w:val="00666C4E"/>
    <w:rsid w:val="006748A5"/>
    <w:rsid w:val="006872FE"/>
    <w:rsid w:val="006A19B2"/>
    <w:rsid w:val="006A4EEB"/>
    <w:rsid w:val="006A64E2"/>
    <w:rsid w:val="006C5CC3"/>
    <w:rsid w:val="006D0ED5"/>
    <w:rsid w:val="006D174C"/>
    <w:rsid w:val="006E382B"/>
    <w:rsid w:val="006F7AB6"/>
    <w:rsid w:val="007005DF"/>
    <w:rsid w:val="007038FF"/>
    <w:rsid w:val="00703EB6"/>
    <w:rsid w:val="00705358"/>
    <w:rsid w:val="007400F9"/>
    <w:rsid w:val="00745E40"/>
    <w:rsid w:val="00750A4E"/>
    <w:rsid w:val="0075146C"/>
    <w:rsid w:val="00754A5C"/>
    <w:rsid w:val="007661CE"/>
    <w:rsid w:val="00771ACD"/>
    <w:rsid w:val="007753C0"/>
    <w:rsid w:val="00777D44"/>
    <w:rsid w:val="007822F9"/>
    <w:rsid w:val="00782450"/>
    <w:rsid w:val="0078334D"/>
    <w:rsid w:val="007859A4"/>
    <w:rsid w:val="0078604A"/>
    <w:rsid w:val="007A05DC"/>
    <w:rsid w:val="007A3CE0"/>
    <w:rsid w:val="007D1051"/>
    <w:rsid w:val="007D1F88"/>
    <w:rsid w:val="007D27D1"/>
    <w:rsid w:val="007D2FF3"/>
    <w:rsid w:val="007E77BC"/>
    <w:rsid w:val="007F0F17"/>
    <w:rsid w:val="007F3025"/>
    <w:rsid w:val="00805DFF"/>
    <w:rsid w:val="00807471"/>
    <w:rsid w:val="00823F9B"/>
    <w:rsid w:val="008256DF"/>
    <w:rsid w:val="00835E0C"/>
    <w:rsid w:val="008418C8"/>
    <w:rsid w:val="00843B90"/>
    <w:rsid w:val="008501C8"/>
    <w:rsid w:val="0085174B"/>
    <w:rsid w:val="00852870"/>
    <w:rsid w:val="0085394D"/>
    <w:rsid w:val="008539FF"/>
    <w:rsid w:val="00864117"/>
    <w:rsid w:val="0086783C"/>
    <w:rsid w:val="00867D34"/>
    <w:rsid w:val="00873A48"/>
    <w:rsid w:val="00874F5A"/>
    <w:rsid w:val="00880830"/>
    <w:rsid w:val="00881FBA"/>
    <w:rsid w:val="00884013"/>
    <w:rsid w:val="00892F82"/>
    <w:rsid w:val="008944B7"/>
    <w:rsid w:val="008A3935"/>
    <w:rsid w:val="008A7F35"/>
    <w:rsid w:val="008B5C3F"/>
    <w:rsid w:val="008C155C"/>
    <w:rsid w:val="008C5558"/>
    <w:rsid w:val="008C5AE0"/>
    <w:rsid w:val="008D2DAE"/>
    <w:rsid w:val="008E028A"/>
    <w:rsid w:val="008F2F31"/>
    <w:rsid w:val="00916E15"/>
    <w:rsid w:val="009207C7"/>
    <w:rsid w:val="00930FFF"/>
    <w:rsid w:val="00931D8E"/>
    <w:rsid w:val="00934FD5"/>
    <w:rsid w:val="00943DBD"/>
    <w:rsid w:val="009500BF"/>
    <w:rsid w:val="00951073"/>
    <w:rsid w:val="009515CF"/>
    <w:rsid w:val="00955091"/>
    <w:rsid w:val="009552C9"/>
    <w:rsid w:val="009555FF"/>
    <w:rsid w:val="009575EC"/>
    <w:rsid w:val="00961D78"/>
    <w:rsid w:val="00965A48"/>
    <w:rsid w:val="00965FDB"/>
    <w:rsid w:val="0097669F"/>
    <w:rsid w:val="00986FCF"/>
    <w:rsid w:val="009973B4"/>
    <w:rsid w:val="009B444A"/>
    <w:rsid w:val="009B55D9"/>
    <w:rsid w:val="009D2EA8"/>
    <w:rsid w:val="009D2FF5"/>
    <w:rsid w:val="009D7C8E"/>
    <w:rsid w:val="00A029B0"/>
    <w:rsid w:val="00A12EF4"/>
    <w:rsid w:val="00A130EA"/>
    <w:rsid w:val="00A25E65"/>
    <w:rsid w:val="00A263FE"/>
    <w:rsid w:val="00A30769"/>
    <w:rsid w:val="00A33B3F"/>
    <w:rsid w:val="00A352B3"/>
    <w:rsid w:val="00A376C8"/>
    <w:rsid w:val="00A4243C"/>
    <w:rsid w:val="00A42E4F"/>
    <w:rsid w:val="00A54188"/>
    <w:rsid w:val="00A544F1"/>
    <w:rsid w:val="00A5761A"/>
    <w:rsid w:val="00A57FDD"/>
    <w:rsid w:val="00A60646"/>
    <w:rsid w:val="00A654EA"/>
    <w:rsid w:val="00A6596F"/>
    <w:rsid w:val="00A708F8"/>
    <w:rsid w:val="00A747C8"/>
    <w:rsid w:val="00A7568C"/>
    <w:rsid w:val="00A758F6"/>
    <w:rsid w:val="00A806A7"/>
    <w:rsid w:val="00A84269"/>
    <w:rsid w:val="00AA30CC"/>
    <w:rsid w:val="00AA36FF"/>
    <w:rsid w:val="00AC1355"/>
    <w:rsid w:val="00AC2579"/>
    <w:rsid w:val="00AC53DC"/>
    <w:rsid w:val="00AE2889"/>
    <w:rsid w:val="00AE4712"/>
    <w:rsid w:val="00AF18CA"/>
    <w:rsid w:val="00AF43FE"/>
    <w:rsid w:val="00AF5AC2"/>
    <w:rsid w:val="00B0191A"/>
    <w:rsid w:val="00B058D1"/>
    <w:rsid w:val="00B11170"/>
    <w:rsid w:val="00B16998"/>
    <w:rsid w:val="00B201C8"/>
    <w:rsid w:val="00B21B46"/>
    <w:rsid w:val="00B26F0F"/>
    <w:rsid w:val="00B30674"/>
    <w:rsid w:val="00B335D7"/>
    <w:rsid w:val="00B41E37"/>
    <w:rsid w:val="00B44820"/>
    <w:rsid w:val="00B47D96"/>
    <w:rsid w:val="00B538C6"/>
    <w:rsid w:val="00B671B4"/>
    <w:rsid w:val="00B76CA8"/>
    <w:rsid w:val="00B7722B"/>
    <w:rsid w:val="00B83013"/>
    <w:rsid w:val="00B94BC7"/>
    <w:rsid w:val="00BA08DF"/>
    <w:rsid w:val="00BA2F72"/>
    <w:rsid w:val="00BA3354"/>
    <w:rsid w:val="00BA5292"/>
    <w:rsid w:val="00BB1A41"/>
    <w:rsid w:val="00BB29A6"/>
    <w:rsid w:val="00BB46E6"/>
    <w:rsid w:val="00BB72C2"/>
    <w:rsid w:val="00BD6881"/>
    <w:rsid w:val="00BE014A"/>
    <w:rsid w:val="00BE17D0"/>
    <w:rsid w:val="00BE5F4E"/>
    <w:rsid w:val="00BE7379"/>
    <w:rsid w:val="00BE7D71"/>
    <w:rsid w:val="00BF0005"/>
    <w:rsid w:val="00BF4819"/>
    <w:rsid w:val="00BF5D5A"/>
    <w:rsid w:val="00C02EE7"/>
    <w:rsid w:val="00C049F7"/>
    <w:rsid w:val="00C0524D"/>
    <w:rsid w:val="00C14C0E"/>
    <w:rsid w:val="00C14D1C"/>
    <w:rsid w:val="00C14F08"/>
    <w:rsid w:val="00C21A3E"/>
    <w:rsid w:val="00C47462"/>
    <w:rsid w:val="00C47E9C"/>
    <w:rsid w:val="00C62BF1"/>
    <w:rsid w:val="00C71535"/>
    <w:rsid w:val="00C9228D"/>
    <w:rsid w:val="00C92596"/>
    <w:rsid w:val="00C96FE4"/>
    <w:rsid w:val="00CA2E78"/>
    <w:rsid w:val="00CA5410"/>
    <w:rsid w:val="00CB0B5C"/>
    <w:rsid w:val="00CB0DAE"/>
    <w:rsid w:val="00CB6684"/>
    <w:rsid w:val="00CD6348"/>
    <w:rsid w:val="00CE5CF8"/>
    <w:rsid w:val="00CE6DE9"/>
    <w:rsid w:val="00CF6454"/>
    <w:rsid w:val="00D11997"/>
    <w:rsid w:val="00D12183"/>
    <w:rsid w:val="00D1270C"/>
    <w:rsid w:val="00D13DF6"/>
    <w:rsid w:val="00D1681F"/>
    <w:rsid w:val="00D26A77"/>
    <w:rsid w:val="00D31575"/>
    <w:rsid w:val="00D46F90"/>
    <w:rsid w:val="00D522BA"/>
    <w:rsid w:val="00D54BC1"/>
    <w:rsid w:val="00D57E79"/>
    <w:rsid w:val="00D6164B"/>
    <w:rsid w:val="00D679E2"/>
    <w:rsid w:val="00D73F15"/>
    <w:rsid w:val="00D8284F"/>
    <w:rsid w:val="00D852A4"/>
    <w:rsid w:val="00D85CC4"/>
    <w:rsid w:val="00D9499B"/>
    <w:rsid w:val="00D9788F"/>
    <w:rsid w:val="00D97EA9"/>
    <w:rsid w:val="00DA0A7D"/>
    <w:rsid w:val="00DA12A4"/>
    <w:rsid w:val="00DA5EAB"/>
    <w:rsid w:val="00DB1855"/>
    <w:rsid w:val="00DC44B9"/>
    <w:rsid w:val="00E036C2"/>
    <w:rsid w:val="00E03B5F"/>
    <w:rsid w:val="00E06033"/>
    <w:rsid w:val="00E12C1D"/>
    <w:rsid w:val="00E150E1"/>
    <w:rsid w:val="00E17143"/>
    <w:rsid w:val="00E20584"/>
    <w:rsid w:val="00E34607"/>
    <w:rsid w:val="00E35348"/>
    <w:rsid w:val="00E41461"/>
    <w:rsid w:val="00E44A65"/>
    <w:rsid w:val="00E51B61"/>
    <w:rsid w:val="00E52524"/>
    <w:rsid w:val="00E57893"/>
    <w:rsid w:val="00E63AF4"/>
    <w:rsid w:val="00E670E0"/>
    <w:rsid w:val="00E70E35"/>
    <w:rsid w:val="00E711A1"/>
    <w:rsid w:val="00E736DB"/>
    <w:rsid w:val="00E75274"/>
    <w:rsid w:val="00E77CCF"/>
    <w:rsid w:val="00E83D51"/>
    <w:rsid w:val="00E84464"/>
    <w:rsid w:val="00E86098"/>
    <w:rsid w:val="00E8726E"/>
    <w:rsid w:val="00E878FD"/>
    <w:rsid w:val="00E92FA1"/>
    <w:rsid w:val="00EB34FA"/>
    <w:rsid w:val="00EC7501"/>
    <w:rsid w:val="00ED1E2B"/>
    <w:rsid w:val="00ED6322"/>
    <w:rsid w:val="00EE5564"/>
    <w:rsid w:val="00EF00A6"/>
    <w:rsid w:val="00EF242E"/>
    <w:rsid w:val="00F0076B"/>
    <w:rsid w:val="00F041CD"/>
    <w:rsid w:val="00F22607"/>
    <w:rsid w:val="00F279EB"/>
    <w:rsid w:val="00F353CB"/>
    <w:rsid w:val="00F35472"/>
    <w:rsid w:val="00F406F1"/>
    <w:rsid w:val="00F46793"/>
    <w:rsid w:val="00F5349F"/>
    <w:rsid w:val="00F66F82"/>
    <w:rsid w:val="00F66F98"/>
    <w:rsid w:val="00F70895"/>
    <w:rsid w:val="00F763F4"/>
    <w:rsid w:val="00F81BB8"/>
    <w:rsid w:val="00FA266D"/>
    <w:rsid w:val="00FA75A9"/>
    <w:rsid w:val="00FB097A"/>
    <w:rsid w:val="00FB09DE"/>
    <w:rsid w:val="00FB0BB6"/>
    <w:rsid w:val="00FB444B"/>
    <w:rsid w:val="00FB799C"/>
    <w:rsid w:val="00FC3427"/>
    <w:rsid w:val="00FC5EDE"/>
    <w:rsid w:val="00FD5C23"/>
    <w:rsid w:val="00FD64C3"/>
    <w:rsid w:val="00FF05E6"/>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5246D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0DA9"/>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2">
    <w:name w:val="Style2"/>
    <w:basedOn w:val="Normln"/>
    <w:uiPriority w:val="99"/>
    <w:rsid w:val="00B058D1"/>
    <w:pPr>
      <w:spacing w:line="235" w:lineRule="exact"/>
      <w:jc w:val="both"/>
    </w:pPr>
    <w:rPr>
      <w:sz w:val="20"/>
      <w:szCs w:val="20"/>
    </w:rPr>
  </w:style>
  <w:style w:type="paragraph" w:customStyle="1" w:styleId="Style21">
    <w:name w:val="Style21"/>
    <w:basedOn w:val="Normln"/>
    <w:uiPriority w:val="99"/>
    <w:rsid w:val="00B058D1"/>
    <w:pPr>
      <w:jc w:val="both"/>
    </w:pPr>
    <w:rPr>
      <w:sz w:val="20"/>
      <w:szCs w:val="20"/>
    </w:rPr>
  </w:style>
  <w:style w:type="paragraph" w:customStyle="1" w:styleId="Style19">
    <w:name w:val="Style19"/>
    <w:basedOn w:val="Normln"/>
    <w:uiPriority w:val="99"/>
    <w:rsid w:val="00B058D1"/>
    <w:pPr>
      <w:spacing w:line="283" w:lineRule="exact"/>
      <w:jc w:val="both"/>
    </w:pPr>
    <w:rPr>
      <w:sz w:val="20"/>
      <w:szCs w:val="20"/>
    </w:rPr>
  </w:style>
  <w:style w:type="paragraph" w:customStyle="1" w:styleId="Style45">
    <w:name w:val="Style45"/>
    <w:basedOn w:val="Normln"/>
    <w:uiPriority w:val="99"/>
    <w:rsid w:val="00B058D1"/>
    <w:rPr>
      <w:sz w:val="20"/>
      <w:szCs w:val="20"/>
    </w:rPr>
  </w:style>
  <w:style w:type="character" w:customStyle="1" w:styleId="CharStyle0">
    <w:name w:val="CharStyle0"/>
    <w:uiPriority w:val="99"/>
    <w:rsid w:val="00B058D1"/>
    <w:rPr>
      <w:rFonts w:ascii="Segoe UI" w:hAnsi="Segoe UI" w:cs="Segoe UI"/>
      <w:spacing w:val="-10"/>
      <w:sz w:val="22"/>
      <w:szCs w:val="22"/>
    </w:rPr>
  </w:style>
  <w:style w:type="character" w:customStyle="1" w:styleId="CharStyle27">
    <w:name w:val="CharStyle27"/>
    <w:uiPriority w:val="99"/>
    <w:rsid w:val="00B058D1"/>
    <w:rPr>
      <w:rFonts w:ascii="Times New Roman" w:hAnsi="Times New Roman" w:cs="Times New Roman"/>
      <w:sz w:val="24"/>
      <w:szCs w:val="24"/>
    </w:rPr>
  </w:style>
  <w:style w:type="character" w:customStyle="1" w:styleId="CharStyle29">
    <w:name w:val="CharStyle29"/>
    <w:uiPriority w:val="99"/>
    <w:rsid w:val="00B058D1"/>
    <w:rPr>
      <w:rFonts w:ascii="Franklin Gothic Medium" w:hAnsi="Franklin Gothic Medium" w:cs="Franklin Gothic Medium"/>
      <w:b/>
      <w:bCs/>
      <w:sz w:val="8"/>
      <w:szCs w:val="8"/>
    </w:rPr>
  </w:style>
  <w:style w:type="character" w:customStyle="1" w:styleId="CharStyle44">
    <w:name w:val="CharStyle44"/>
    <w:uiPriority w:val="99"/>
    <w:rsid w:val="00B058D1"/>
    <w:rPr>
      <w:rFonts w:ascii="Times New Roman" w:hAnsi="Times New Roman" w:cs="Times New Roman"/>
      <w:b/>
      <w:bCs/>
      <w:sz w:val="24"/>
      <w:szCs w:val="24"/>
    </w:rPr>
  </w:style>
  <w:style w:type="paragraph" w:styleId="Zhlav">
    <w:name w:val="header"/>
    <w:basedOn w:val="Normln"/>
    <w:link w:val="ZhlavChar"/>
    <w:uiPriority w:val="99"/>
    <w:rsid w:val="00B058D1"/>
    <w:pPr>
      <w:tabs>
        <w:tab w:val="center" w:pos="4536"/>
        <w:tab w:val="right" w:pos="9072"/>
      </w:tabs>
    </w:pPr>
    <w:rPr>
      <w:lang w:val="x-none" w:eastAsia="x-none"/>
    </w:rPr>
  </w:style>
  <w:style w:type="character" w:customStyle="1" w:styleId="ZhlavChar">
    <w:name w:val="Záhlaví Char"/>
    <w:link w:val="Zhlav"/>
    <w:uiPriority w:val="99"/>
    <w:locked/>
    <w:rsid w:val="00BA08DF"/>
    <w:rPr>
      <w:rFonts w:cs="Times New Roman"/>
      <w:sz w:val="24"/>
      <w:szCs w:val="24"/>
    </w:rPr>
  </w:style>
  <w:style w:type="paragraph" w:styleId="Zpat">
    <w:name w:val="footer"/>
    <w:basedOn w:val="Normln"/>
    <w:link w:val="ZpatChar"/>
    <w:uiPriority w:val="99"/>
    <w:rsid w:val="00B058D1"/>
    <w:pPr>
      <w:tabs>
        <w:tab w:val="center" w:pos="4536"/>
        <w:tab w:val="right" w:pos="9072"/>
      </w:tabs>
    </w:pPr>
    <w:rPr>
      <w:lang w:val="x-none" w:eastAsia="x-none"/>
    </w:rPr>
  </w:style>
  <w:style w:type="character" w:customStyle="1" w:styleId="ZpatChar">
    <w:name w:val="Zápatí Char"/>
    <w:link w:val="Zpat"/>
    <w:uiPriority w:val="99"/>
    <w:locked/>
    <w:rsid w:val="00422028"/>
    <w:rPr>
      <w:rFonts w:cs="Times New Roman"/>
      <w:sz w:val="24"/>
      <w:szCs w:val="24"/>
    </w:rPr>
  </w:style>
  <w:style w:type="paragraph" w:customStyle="1" w:styleId="Odstavecseseznamem1">
    <w:name w:val="Odstavec se seznamem1"/>
    <w:basedOn w:val="Normln"/>
    <w:uiPriority w:val="99"/>
    <w:rsid w:val="000A0DFC"/>
    <w:pPr>
      <w:spacing w:after="200" w:line="276" w:lineRule="auto"/>
      <w:ind w:left="720"/>
      <w:contextualSpacing/>
    </w:pPr>
    <w:rPr>
      <w:rFonts w:ascii="Calibri" w:hAnsi="Calibri"/>
      <w:sz w:val="22"/>
      <w:szCs w:val="22"/>
      <w:lang w:eastAsia="en-US"/>
    </w:rPr>
  </w:style>
  <w:style w:type="character" w:styleId="Odkaznakoment">
    <w:name w:val="annotation reference"/>
    <w:rsid w:val="00C02EE7"/>
    <w:rPr>
      <w:rFonts w:cs="Times New Roman"/>
      <w:sz w:val="16"/>
      <w:szCs w:val="16"/>
    </w:rPr>
  </w:style>
  <w:style w:type="paragraph" w:styleId="Textkomente">
    <w:name w:val="annotation text"/>
    <w:basedOn w:val="Normln"/>
    <w:link w:val="TextkomenteChar"/>
    <w:rsid w:val="00C02EE7"/>
    <w:rPr>
      <w:sz w:val="20"/>
      <w:szCs w:val="20"/>
      <w:lang w:val="x-none" w:eastAsia="x-none"/>
    </w:rPr>
  </w:style>
  <w:style w:type="character" w:customStyle="1" w:styleId="TextkomenteChar">
    <w:name w:val="Text komentáře Char"/>
    <w:link w:val="Textkomente"/>
    <w:locked/>
    <w:rsid w:val="008944B7"/>
    <w:rPr>
      <w:rFonts w:cs="Times New Roman"/>
      <w:sz w:val="20"/>
      <w:szCs w:val="20"/>
    </w:rPr>
  </w:style>
  <w:style w:type="paragraph" w:styleId="Pedmtkomente">
    <w:name w:val="annotation subject"/>
    <w:basedOn w:val="Textkomente"/>
    <w:next w:val="Textkomente"/>
    <w:link w:val="PedmtkomenteChar"/>
    <w:uiPriority w:val="99"/>
    <w:semiHidden/>
    <w:rsid w:val="00C02EE7"/>
    <w:rPr>
      <w:b/>
      <w:bCs/>
    </w:rPr>
  </w:style>
  <w:style w:type="character" w:customStyle="1" w:styleId="PedmtkomenteChar">
    <w:name w:val="Předmět komentáře Char"/>
    <w:link w:val="Pedmtkomente"/>
    <w:uiPriority w:val="99"/>
    <w:semiHidden/>
    <w:locked/>
    <w:rsid w:val="008944B7"/>
    <w:rPr>
      <w:rFonts w:cs="Times New Roman"/>
      <w:b/>
      <w:bCs/>
      <w:sz w:val="20"/>
      <w:szCs w:val="20"/>
    </w:rPr>
  </w:style>
  <w:style w:type="paragraph" w:styleId="Textbubliny">
    <w:name w:val="Balloon Text"/>
    <w:basedOn w:val="Normln"/>
    <w:link w:val="TextbublinyChar"/>
    <w:uiPriority w:val="99"/>
    <w:semiHidden/>
    <w:rsid w:val="005E0DA9"/>
    <w:rPr>
      <w:rFonts w:ascii="Arial" w:hAnsi="Arial"/>
      <w:sz w:val="22"/>
      <w:szCs w:val="20"/>
      <w:lang w:val="x-none" w:eastAsia="x-none"/>
    </w:rPr>
  </w:style>
  <w:style w:type="character" w:customStyle="1" w:styleId="TextbublinyChar">
    <w:name w:val="Text bubliny Char"/>
    <w:link w:val="Textbubliny"/>
    <w:uiPriority w:val="99"/>
    <w:semiHidden/>
    <w:locked/>
    <w:rsid w:val="005E0DA9"/>
    <w:rPr>
      <w:rFonts w:ascii="Arial" w:hAnsi="Arial"/>
      <w:sz w:val="22"/>
      <w:lang w:val="x-none" w:eastAsia="x-none"/>
    </w:rPr>
  </w:style>
  <w:style w:type="paragraph" w:customStyle="1" w:styleId="Rozvrendokumentu">
    <w:name w:val="Rozvržení dokumentu"/>
    <w:basedOn w:val="Normln"/>
    <w:link w:val="RozvrendokumentuChar"/>
    <w:uiPriority w:val="99"/>
    <w:semiHidden/>
    <w:rsid w:val="009555FF"/>
    <w:pPr>
      <w:shd w:val="clear" w:color="auto" w:fill="000080"/>
    </w:pPr>
    <w:rPr>
      <w:sz w:val="2"/>
      <w:szCs w:val="20"/>
      <w:lang w:val="x-none" w:eastAsia="x-none"/>
    </w:rPr>
  </w:style>
  <w:style w:type="character" w:customStyle="1" w:styleId="RozvrendokumentuChar">
    <w:name w:val="Rozvržení dokumentu Char"/>
    <w:link w:val="Rozvrendokumentu"/>
    <w:uiPriority w:val="99"/>
    <w:semiHidden/>
    <w:locked/>
    <w:rsid w:val="00B30674"/>
    <w:rPr>
      <w:rFonts w:cs="Times New Roman"/>
      <w:sz w:val="2"/>
    </w:rPr>
  </w:style>
  <w:style w:type="paragraph" w:customStyle="1" w:styleId="Zkladntext">
    <w:name w:val="Základní text~~~"/>
    <w:basedOn w:val="Normln"/>
    <w:rsid w:val="009500BF"/>
    <w:pPr>
      <w:widowControl w:val="0"/>
      <w:spacing w:line="288" w:lineRule="auto"/>
    </w:pPr>
    <w:rPr>
      <w:rFonts w:ascii="Arial" w:hAnsi="Arial"/>
      <w:szCs w:val="20"/>
    </w:rPr>
  </w:style>
  <w:style w:type="paragraph" w:customStyle="1" w:styleId="Normln0">
    <w:name w:val="Normální~"/>
    <w:basedOn w:val="Normln"/>
    <w:link w:val="NormlnChar"/>
    <w:rsid w:val="00807471"/>
    <w:pPr>
      <w:widowControl w:val="0"/>
      <w:spacing w:line="288" w:lineRule="auto"/>
    </w:pPr>
    <w:rPr>
      <w:rFonts w:ascii="Arial" w:hAnsi="Arial"/>
      <w:szCs w:val="20"/>
      <w:lang w:val="x-none" w:eastAsia="x-none"/>
    </w:rPr>
  </w:style>
  <w:style w:type="character" w:customStyle="1" w:styleId="NormlnChar">
    <w:name w:val="Normální~ Char"/>
    <w:link w:val="Normln0"/>
    <w:rsid w:val="00807471"/>
    <w:rPr>
      <w:rFonts w:ascii="Arial" w:hAnsi="Arial"/>
      <w:sz w:val="24"/>
    </w:rPr>
  </w:style>
  <w:style w:type="character" w:styleId="Hypertextovodkaz">
    <w:name w:val="Hyperlink"/>
    <w:uiPriority w:val="99"/>
    <w:unhideWhenUsed/>
    <w:rsid w:val="00234AB6"/>
    <w:rPr>
      <w:color w:val="0563C1"/>
      <w:u w:val="single"/>
    </w:rPr>
  </w:style>
  <w:style w:type="character" w:customStyle="1" w:styleId="Nevyeenzmnka1">
    <w:name w:val="Nevyřešená zmínka1"/>
    <w:uiPriority w:val="99"/>
    <w:semiHidden/>
    <w:unhideWhenUsed/>
    <w:rsid w:val="00234AB6"/>
    <w:rPr>
      <w:color w:val="605E5C"/>
      <w:shd w:val="clear" w:color="auto" w:fill="E1DFDD"/>
    </w:rPr>
  </w:style>
  <w:style w:type="paragraph" w:styleId="Odstavecseseznamem">
    <w:name w:val="List Paragraph"/>
    <w:basedOn w:val="Normln"/>
    <w:uiPriority w:val="34"/>
    <w:qFormat/>
    <w:rsid w:val="00223E7E"/>
    <w:pPr>
      <w:ind w:left="720"/>
      <w:contextualSpacing/>
    </w:pPr>
    <w:rPr>
      <w:rFonts w:ascii="Calibri" w:eastAsia="Calibri" w:hAnsi="Calibri"/>
      <w:sz w:val="22"/>
      <w:szCs w:val="22"/>
      <w:lang w:eastAsia="en-US"/>
    </w:rPr>
  </w:style>
  <w:style w:type="character" w:customStyle="1" w:styleId="tsubjname">
    <w:name w:val="tsubjname"/>
    <w:basedOn w:val="Standardnpsmoodstavce"/>
    <w:rsid w:val="00223E7E"/>
  </w:style>
  <w:style w:type="paragraph" w:styleId="Zkladntext0">
    <w:name w:val="Body Text"/>
    <w:basedOn w:val="Normln"/>
    <w:link w:val="ZkladntextChar"/>
    <w:unhideWhenUsed/>
    <w:rsid w:val="008B5C3F"/>
    <w:rPr>
      <w:rFonts w:ascii="Arial" w:hAnsi="Arial"/>
      <w:szCs w:val="20"/>
    </w:rPr>
  </w:style>
  <w:style w:type="character" w:customStyle="1" w:styleId="ZkladntextChar">
    <w:name w:val="Základní text Char"/>
    <w:link w:val="Zkladntext0"/>
    <w:rsid w:val="008B5C3F"/>
    <w:rPr>
      <w:rFonts w:ascii="Arial" w:hAnsi="Arial"/>
      <w:sz w:val="24"/>
    </w:rPr>
  </w:style>
  <w:style w:type="paragraph" w:styleId="Revize">
    <w:name w:val="Revision"/>
    <w:hidden/>
    <w:uiPriority w:val="99"/>
    <w:semiHidden/>
    <w:rsid w:val="00B201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06800">
      <w:bodyDiv w:val="1"/>
      <w:marLeft w:val="0"/>
      <w:marRight w:val="0"/>
      <w:marTop w:val="0"/>
      <w:marBottom w:val="0"/>
      <w:divBdr>
        <w:top w:val="none" w:sz="0" w:space="0" w:color="auto"/>
        <w:left w:val="none" w:sz="0" w:space="0" w:color="auto"/>
        <w:bottom w:val="none" w:sz="0" w:space="0" w:color="auto"/>
        <w:right w:val="none" w:sz="0" w:space="0" w:color="auto"/>
      </w:divBdr>
    </w:div>
    <w:div w:id="621884070">
      <w:bodyDiv w:val="1"/>
      <w:marLeft w:val="0"/>
      <w:marRight w:val="0"/>
      <w:marTop w:val="0"/>
      <w:marBottom w:val="0"/>
      <w:divBdr>
        <w:top w:val="none" w:sz="0" w:space="0" w:color="auto"/>
        <w:left w:val="none" w:sz="0" w:space="0" w:color="auto"/>
        <w:bottom w:val="none" w:sz="0" w:space="0" w:color="auto"/>
        <w:right w:val="none" w:sz="0" w:space="0" w:color="auto"/>
      </w:divBdr>
    </w:div>
    <w:div w:id="1261064797">
      <w:bodyDiv w:val="1"/>
      <w:marLeft w:val="0"/>
      <w:marRight w:val="0"/>
      <w:marTop w:val="0"/>
      <w:marBottom w:val="0"/>
      <w:divBdr>
        <w:top w:val="none" w:sz="0" w:space="0" w:color="auto"/>
        <w:left w:val="none" w:sz="0" w:space="0" w:color="auto"/>
        <w:bottom w:val="none" w:sz="0" w:space="0" w:color="auto"/>
        <w:right w:val="none" w:sz="0" w:space="0" w:color="auto"/>
      </w:divBdr>
    </w:div>
    <w:div w:id="14897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adkova@muloun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rop.gov.cz/cs/vyzvy-2021-2027/vyzvy/111vyzvairo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5AA92-311E-4408-9730-C7F4FAA2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3565</Words>
  <Characters>21039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24555</CharactersWithSpaces>
  <SharedDoc>false</SharedDoc>
  <HLinks>
    <vt:vector size="18" baseType="variant">
      <vt:variant>
        <vt:i4>1966109</vt:i4>
      </vt:variant>
      <vt:variant>
        <vt:i4>6</vt:i4>
      </vt:variant>
      <vt:variant>
        <vt:i4>0</vt:i4>
      </vt:variant>
      <vt:variant>
        <vt:i4>5</vt:i4>
      </vt:variant>
      <vt:variant>
        <vt:lpwstr>https://irop.gov.cz/cs/vyzvy-2021-2027/vyzvy/111vyzvairop</vt:lpwstr>
      </vt:variant>
      <vt:variant>
        <vt:lpwstr/>
      </vt:variant>
      <vt:variant>
        <vt:i4>1966204</vt:i4>
      </vt:variant>
      <vt:variant>
        <vt:i4>3</vt:i4>
      </vt:variant>
      <vt:variant>
        <vt:i4>0</vt:i4>
      </vt:variant>
      <vt:variant>
        <vt:i4>5</vt:i4>
      </vt:variant>
      <vt:variant>
        <vt:lpwstr>mailto:j.bazantova@mulouny.cz</vt:lpwstr>
      </vt:variant>
      <vt:variant>
        <vt:lpwstr/>
      </vt:variant>
      <vt:variant>
        <vt:i4>6750210</vt:i4>
      </vt:variant>
      <vt:variant>
        <vt:i4>0</vt:i4>
      </vt:variant>
      <vt:variant>
        <vt:i4>0</vt:i4>
      </vt:variant>
      <vt:variant>
        <vt:i4>5</vt:i4>
      </vt:variant>
      <vt:variant>
        <vt:lpwstr>mailto:i.hadkova@mulouny.cz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2025-05-22T11:18:00Z</dcterms:created>
  <dcterms:modified xsi:type="dcterms:W3CDTF">2025-06-11T17:20:00Z</dcterms:modified>
</cp:coreProperties>
</file>